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7497" w14:textId="77777777" w:rsidR="00DE6F58" w:rsidRDefault="00DE6F58" w:rsidP="008002EF">
      <w:pPr>
        <w:rPr>
          <w:i/>
          <w:iCs/>
          <w:sz w:val="20"/>
          <w:szCs w:val="20"/>
        </w:rPr>
      </w:pPr>
    </w:p>
    <w:p w14:paraId="7CD1E08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>REGULAMIN</w:t>
      </w:r>
    </w:p>
    <w:p w14:paraId="1A9F5E8E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>PIKNIK RODZINNY DOIIB</w:t>
      </w:r>
    </w:p>
    <w:p w14:paraId="6EFB3A63" w14:textId="24AFEBDE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b/>
          <w:bCs/>
          <w:kern w:val="3"/>
          <w:lang w:eastAsia="zh-CN" w:bidi="hi-IN"/>
          <w14:ligatures w14:val="none"/>
        </w:rPr>
        <w:t>20 września 2026 r.</w:t>
      </w:r>
    </w:p>
    <w:p w14:paraId="36FBC8C6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452217A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Dolnośląska Okręgowa Izba Inżynierów Budownictwa z siedzibą we Wrocławiu, ul. Odrzańska 22, 50-114 Wrocław, wpisana do Krajowego Rejestru Urzędowego Podmiotów Gospodarki Narodowej pod numerem REGON: 932882889, NIP: 8971679441, zwana dalej Organizatorem jest Organizatorem Pikniku Rodzinnego DOIIB 2026 (dalej ,,Piknik” lub „Wydarzenie”), który odbędzie się 20 września 2026 r. we Wrocławiu, na terenie należącym do 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, sekcja - Wioślarstwo, ul. Na Grobli 30-32, 50-421 Wrocław.</w:t>
      </w:r>
    </w:p>
    <w:p w14:paraId="0DDB4573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00417A2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1.</w:t>
      </w:r>
    </w:p>
    <w:p w14:paraId="280B66F0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Definicje</w:t>
      </w:r>
    </w:p>
    <w:p w14:paraId="5878CACB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D08C422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– Dolnośląska Okręgowa Izba Inżynierów Budownictwa.</w:t>
      </w:r>
    </w:p>
    <w:p w14:paraId="445925E4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Właściciel obiektu – Klub Sportowy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2B0F77FE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Uczestnik – osoba będąca członkiem DOIIB, osoba towarzysząca lub dziecko, biorące udział w Wydarzeniu.</w:t>
      </w:r>
    </w:p>
    <w:p w14:paraId="0B7B0ECA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Opiekun – rodzic lub pełnoletnia osoba sprawująca faktyczną opiekę nad małoletnim podczas Wydarzenia.</w:t>
      </w:r>
    </w:p>
    <w:p w14:paraId="0AF301C0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Teren wydarzenia – wyznaczony i oznakowany obszar 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2796D63A" w14:textId="77777777" w:rsidR="009D0B93" w:rsidRPr="009D0B93" w:rsidRDefault="009D0B93" w:rsidP="00F94AB1">
      <w:pPr>
        <w:numPr>
          <w:ilvl w:val="0"/>
          <w:numId w:val="34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Wydarzenie/Piknik – impreza plenerowa o charakterze rodzinnym pod nazwą „Piknik Rodzinny DOIIB”, odbywająca się 20.09.2026 r. na Terenie Wydarzenia, obejmująca program animacyjny, pokazy wioślarskie, konkursy oraz strefę rekreacyjną.</w:t>
      </w:r>
    </w:p>
    <w:p w14:paraId="60A540BE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EB1926A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2.</w:t>
      </w:r>
    </w:p>
    <w:p w14:paraId="3D4ABABC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Zasady ogólne i warunki uczestnictwa</w:t>
      </w:r>
    </w:p>
    <w:p w14:paraId="76EA8A0C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1EBEE0B4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Wstęp na Wydarzenie jest równoznaczny z akceptacją niniejszego Regulaminu, klauzuli informacyjnej oraz regulaminu wewnętrznego 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 Osoby, które będą uczestniczyły w Wydarzeniu z osobami towarzyszącymi, są zobowiązane do zapoznania ich z treścią niniejszego Regulaminu oraz treścią Klauzuli informacyjnej, stanowiącej załącznik nr 1 do Regulaminu.</w:t>
      </w:r>
    </w:p>
    <w:p w14:paraId="1BBF1410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Uczestnicy są zobowiązani do kulturalnego zachowania, niewywoływania sytuacji zagrażających bezpieczeństwu innych osób oraz dbania infrastrukturę obiektu.</w:t>
      </w:r>
    </w:p>
    <w:p w14:paraId="0C7165E9" w14:textId="77777777" w:rsid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zastrzega sobie prawo do odmowy wstępu lub usunięcia z Terenu Wydarzenia osób pod wpływem środków odurzających, alkoholu lub zachowujących się agresywnie.</w:t>
      </w:r>
    </w:p>
    <w:p w14:paraId="259A2BA7" w14:textId="77777777" w:rsidR="008002EF" w:rsidRPr="009D0B93" w:rsidRDefault="008002EF" w:rsidP="008002EF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55F42AE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28DFF66" w14:textId="77777777" w:rsidR="009D0B93" w:rsidRPr="009D0B93" w:rsidRDefault="009D0B93" w:rsidP="009D0B93">
      <w:pPr>
        <w:keepNext/>
        <w:autoSpaceDN w:val="0"/>
        <w:spacing w:before="120" w:after="0" w:line="276" w:lineRule="auto"/>
        <w:jc w:val="center"/>
        <w:textAlignment w:val="baseline"/>
        <w:outlineLvl w:val="3"/>
        <w:rPr>
          <w:rFonts w:ascii="Liberation Serif" w:eastAsia="NSimSun" w:hAnsi="Liberation Serif" w:cs="Arial" w:hint="eastAsia"/>
          <w:b/>
          <w:bCs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lastRenderedPageBreak/>
        <w:t xml:space="preserve">§ 3. </w:t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br/>
        <w:t>Specyfika terenu i infrastruktury technicznej</w:t>
      </w:r>
    </w:p>
    <w:p w14:paraId="7C8BE55C" w14:textId="77777777" w:rsidR="009D0B93" w:rsidRPr="009D0B93" w:rsidRDefault="009D0B93" w:rsidP="009D0B93">
      <w:pPr>
        <w:autoSpaceDN w:val="0"/>
        <w:spacing w:after="140" w:line="276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</w:p>
    <w:p w14:paraId="1DEAFD8C" w14:textId="77777777" w:rsidR="009D0B93" w:rsidRPr="009D0B93" w:rsidRDefault="009D0B93" w:rsidP="00F94AB1">
      <w:pPr>
        <w:numPr>
          <w:ilvl w:val="0"/>
          <w:numId w:val="36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Uczestnicy przyjmują do wiadomości, że Wydarzenie odbywa się na terenie czynnego klubu sportowego (KS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), który nie jest dedykowanym, zamkniętym placem zabaw ani parkiem rozrywki. Teren ten posiada infrastrukturę służącą celom sportowym i technicznym.</w:t>
      </w:r>
    </w:p>
    <w:p w14:paraId="5B0DB8E7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Ze względu na specyfikę obiektu, na terenie wydarzenia mogą występować naturalne i techniczne nierówności gruntu, elementy nabrzeża, slipy, urządzenia hydrotechniczne, studzienki, a także elementy stałej architektury sportowej (np. słupki, odciągi, elementy metalowe).</w:t>
      </w:r>
    </w:p>
    <w:p w14:paraId="387B55FA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dołożył starań, aby miejsca niebezpieczne zostały wygrodzone taśmą ostrzegawczą lub oznakowane. Niemniej jednak, ze względu na rozległość terenu, nie gwarantuje się oznakowania wszystkich potencjalnych przeszkód.</w:t>
      </w:r>
    </w:p>
    <w:p w14:paraId="6E9E2C69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Każdy Uczestnik oraz Opiekun małoletniego ma obowiązek zachowania wzmożonej uwagi </w:t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br/>
        <w:t>i dostosowania sposobu poruszania się do panujących warunków terenowych. Zabrania się wchodzenia w strefy wyłączonej z użytkowania, przekraczania taśm ostrzegawczych oraz zbliżania się do urządzeń technicznych nieprzeznaczonych do rekreacji.</w:t>
      </w:r>
    </w:p>
    <w:p w14:paraId="451ABB1F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oraz Właściciel Obiektu nie ponoszą odpowiedzialności za nieszczęśliwe wypadki (potknięcia, upadki, otarcia) wynikające z niezachowania należytej ostrożności przez Uczestników lub niedostatecznego nadzoru Opiekunów nad małoletnimi w warunkach specyficznej infrastruktury sportowej.</w:t>
      </w:r>
    </w:p>
    <w:p w14:paraId="2D895B38" w14:textId="77777777" w:rsidR="009D0B93" w:rsidRPr="009D0B93" w:rsidRDefault="009D0B93" w:rsidP="00F94AB1">
      <w:pPr>
        <w:numPr>
          <w:ilvl w:val="0"/>
          <w:numId w:val="3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Klub sportowy jest czynny w trakcie wydarzenia. Należy umożliwić zawodnikom możliwość poruszania się ze sprzętem po terenie obiektu. Nie dopuszcza się utrudniania możliwości treningu przez Uczestników.</w:t>
      </w:r>
    </w:p>
    <w:p w14:paraId="097D4DB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71AF4D8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4.</w:t>
      </w:r>
    </w:p>
    <w:p w14:paraId="502FBF03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Bezpieczeństwo nad wodą i w strefie nabrzeża</w:t>
      </w:r>
    </w:p>
    <w:p w14:paraId="52BFA6F0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1D741EA8" w14:textId="77777777" w:rsidR="009D0B93" w:rsidRPr="009D0B93" w:rsidRDefault="009D0B93" w:rsidP="00F94AB1">
      <w:pPr>
        <w:numPr>
          <w:ilvl w:val="0"/>
          <w:numId w:val="37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Teren Wydarzenia przylega bezpośrednio do rzeki Odry. Nabrzeże, pomosty oraz slipy są strefami podwyższonego ryzyka.</w:t>
      </w:r>
    </w:p>
    <w:p w14:paraId="0AC8C1DD" w14:textId="77777777" w:rsidR="009D0B93" w:rsidRPr="009D0B93" w:rsidRDefault="009D0B93" w:rsidP="00F94AB1">
      <w:pPr>
        <w:numPr>
          <w:ilvl w:val="0"/>
          <w:numId w:val="37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Obowiązuje bezwzględny zakaz wchodzenia do wody oraz kąpieli.</w:t>
      </w:r>
    </w:p>
    <w:p w14:paraId="52C202EA" w14:textId="77777777" w:rsidR="009D0B93" w:rsidRPr="009D0B93" w:rsidRDefault="009D0B93" w:rsidP="00F94AB1">
      <w:pPr>
        <w:numPr>
          <w:ilvl w:val="0"/>
          <w:numId w:val="37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Wstęp na pomosty wioślarskie dozwolony jest wyłącznie w ramach zorganizowanych pokazów lub konkursów, pod nadzorem instruktorów 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.</w:t>
      </w:r>
    </w:p>
    <w:p w14:paraId="77F6BDB8" w14:textId="77777777" w:rsidR="009D0B93" w:rsidRPr="009D0B93" w:rsidRDefault="009D0B93" w:rsidP="00F94AB1">
      <w:pPr>
        <w:numPr>
          <w:ilvl w:val="0"/>
          <w:numId w:val="37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Podczas udziału w aktywnościach prowadzonych przez KS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obowiązuje bezwzględny nakaz przestrzegania poleceń wydawanych przez instruktorów. Niestosowanie się do poleceń i instrukcji stanowi podstawę do wykluczenia z udziału w aktywnościach sportowych.</w:t>
      </w:r>
    </w:p>
    <w:p w14:paraId="5C68841A" w14:textId="3AFCA96D" w:rsidR="009D0B93" w:rsidRPr="008002EF" w:rsidRDefault="009D0B93" w:rsidP="009D0B93">
      <w:pPr>
        <w:numPr>
          <w:ilvl w:val="0"/>
          <w:numId w:val="37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Opiekunowie mają obowiązek stałego monitorowania miejsca pobytu swoich podopiecznych, ze szczególnym uwzględnieniem bliskości linii brzegowej. Organizator nie zapewnia indywidualnej opieki nad dziećmi. Linia brzegowa nie jest ogrodzona, ani zabezpieczona płotem.</w:t>
      </w:r>
    </w:p>
    <w:p w14:paraId="30A0BEE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lastRenderedPageBreak/>
        <w:t>§ 5.</w:t>
      </w:r>
    </w:p>
    <w:p w14:paraId="21C8552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Odpowiedzialność</w:t>
      </w:r>
    </w:p>
    <w:p w14:paraId="1D77533F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5C15375" w14:textId="77777777" w:rsidR="009D0B93" w:rsidRPr="009D0B93" w:rsidRDefault="009D0B93" w:rsidP="00F94AB1">
      <w:pPr>
        <w:numPr>
          <w:ilvl w:val="0"/>
          <w:numId w:val="38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Każdy pełnoletni Uczestnik bierze udział w Wydarzeniu na własne ryzyko i ponosi odpowiedzialność za skutki swoich działań.</w:t>
      </w:r>
    </w:p>
    <w:p w14:paraId="64AB727D" w14:textId="77777777" w:rsidR="009D0B93" w:rsidRPr="009D0B93" w:rsidRDefault="009D0B93" w:rsidP="00F94AB1">
      <w:pPr>
        <w:numPr>
          <w:ilvl w:val="0"/>
          <w:numId w:val="38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Wydarzenie nie ma charakteru zajęć opiekuńczo-wychowawczych. Pełną odpowiedzialność za bezpieczeństwo osób małoletnich (niepełnoletnich) przebywających na terenie </w:t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br/>
        <w:t>i uczestniczących w wydarzeniach ponoszą ich rodzice, opiekunowie prawni lub wyznaczeni opiekunowie faktyczni. Opiekunowie są zobowiązani do sprawowania stałego nadzoru nad podopiecznymi przez cały czas ich pobytu na terenie objętym wydarzeniem.</w:t>
      </w:r>
    </w:p>
    <w:p w14:paraId="20540E16" w14:textId="77777777" w:rsidR="009D0B93" w:rsidRPr="009D0B93" w:rsidRDefault="009D0B93" w:rsidP="00F94AB1">
      <w:pPr>
        <w:numPr>
          <w:ilvl w:val="0"/>
          <w:numId w:val="38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oraz Właściciel Obiektu nie ponoszą odpowiedzialności za:</w:t>
      </w:r>
    </w:p>
    <w:p w14:paraId="53AD3250" w14:textId="77777777" w:rsidR="009D0B93" w:rsidRPr="009D0B93" w:rsidRDefault="009D0B93" w:rsidP="00F94AB1">
      <w:pPr>
        <w:numPr>
          <w:ilvl w:val="1"/>
          <w:numId w:val="39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szkody na osobie (urazy, uszczerbek na zdrowiu) powstałe z winy Uczestnika lub osób trzecich;</w:t>
      </w:r>
    </w:p>
    <w:p w14:paraId="36701C7A" w14:textId="77777777" w:rsidR="009D0B93" w:rsidRPr="009D0B93" w:rsidRDefault="009D0B93" w:rsidP="00F94AB1">
      <w:pPr>
        <w:numPr>
          <w:ilvl w:val="1"/>
          <w:numId w:val="39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szkody materialne (zgubienie, kradzież lub zniszczenie przedmiotów osobistych, telefonów, aparatów);</w:t>
      </w:r>
    </w:p>
    <w:p w14:paraId="06014000" w14:textId="77777777" w:rsidR="009D0B93" w:rsidRPr="009D0B93" w:rsidRDefault="009D0B93" w:rsidP="00F94AB1">
      <w:pPr>
        <w:numPr>
          <w:ilvl w:val="1"/>
          <w:numId w:val="39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zdarzenia losowe wynikające z nieprzestrzegania przez Uczestników Regulaminu.</w:t>
      </w:r>
    </w:p>
    <w:p w14:paraId="79010501" w14:textId="77777777" w:rsidR="009D0B93" w:rsidRPr="009D0B93" w:rsidRDefault="009D0B93" w:rsidP="00F94AB1">
      <w:pPr>
        <w:numPr>
          <w:ilvl w:val="0"/>
          <w:numId w:val="38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Za wszelkie szkody wyrządzone przez dzieci (zarówno w mieniu Organizatora, Właściciela Obiektu, jak i innych Uczestników) odpowiadają ich Opiekunowie.</w:t>
      </w:r>
    </w:p>
    <w:p w14:paraId="372A02BB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1B79414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6.</w:t>
      </w:r>
    </w:p>
    <w:p w14:paraId="5AB89C6E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Zasady korzystania z atrakcji (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dmuchańce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, animacje)</w:t>
      </w:r>
    </w:p>
    <w:p w14:paraId="775607A4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A701D0F" w14:textId="77777777" w:rsidR="009D0B93" w:rsidRPr="009D0B93" w:rsidRDefault="009D0B93" w:rsidP="00F94AB1">
      <w:pPr>
        <w:numPr>
          <w:ilvl w:val="0"/>
          <w:numId w:val="40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Rodzice lub opiekunowie prawni ponoszą pełną i wyłączną odpowiedzialność za bezpieczeństwo powierzonych ich opiece dzieci przez cały czas trwania Wydarzenia. Animacje, spektakle oraz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dmuchańce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są formą rozrywki, a osoby je prowadzące nie pełnią roli opiekunów.</w:t>
      </w:r>
    </w:p>
    <w:p w14:paraId="7A17934D" w14:textId="77777777" w:rsidR="009D0B93" w:rsidRPr="009D0B93" w:rsidRDefault="009D0B93" w:rsidP="00F94AB1">
      <w:pPr>
        <w:numPr>
          <w:ilvl w:val="0"/>
          <w:numId w:val="40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Korzystanie z urządzeń rozrywkowych (dmuchane zjeżdżalnie, zamki itp.) jest dozwolone wyłącznie pod nadzorem obsługi danej atrakcji.</w:t>
      </w:r>
    </w:p>
    <w:p w14:paraId="757ADC6B" w14:textId="77777777" w:rsidR="009D0B93" w:rsidRPr="009D0B93" w:rsidRDefault="009D0B93" w:rsidP="00F94AB1">
      <w:pPr>
        <w:numPr>
          <w:ilvl w:val="0"/>
          <w:numId w:val="40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Korzystając z atrakcji, należy przestrzegać wewnętrznych instrukcji i regulaminów obowiązujących dla danej atrakcji, jeżeli takie wystąpią. Podczas korzystania z atrakcji należy przestrzegać poleceń i wytycznych osoby obsługującej konkretne urządzenie.</w:t>
      </w:r>
    </w:p>
    <w:p w14:paraId="0566E0FF" w14:textId="77777777" w:rsidR="009D0B93" w:rsidRPr="009D0B93" w:rsidRDefault="009D0B93" w:rsidP="00F94AB1">
      <w:pPr>
        <w:numPr>
          <w:ilvl w:val="0"/>
          <w:numId w:val="40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Opiekun ma obowiązek zapoznać się z instrukcją/regulaminem danej atrakcji (np. limity wieku, wzrostu) przed dopuszczeniem dziecka do zabawy.</w:t>
      </w:r>
    </w:p>
    <w:p w14:paraId="56D24E4F" w14:textId="77777777" w:rsidR="009D0B93" w:rsidRDefault="009D0B93" w:rsidP="00F94AB1">
      <w:pPr>
        <w:numPr>
          <w:ilvl w:val="0"/>
          <w:numId w:val="40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Zabrania się wnoszenia na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dmuchańce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jedzenia, napojów, ostrych przedmiotów oraz obuwia.</w:t>
      </w:r>
    </w:p>
    <w:p w14:paraId="4B8C56C0" w14:textId="77777777" w:rsidR="0014632A" w:rsidRDefault="0014632A" w:rsidP="0014632A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B5C149E" w14:textId="77777777" w:rsidR="0014632A" w:rsidRDefault="0014632A" w:rsidP="0014632A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477C036" w14:textId="77777777" w:rsidR="0014632A" w:rsidRDefault="0014632A" w:rsidP="0014632A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8DA69BE" w14:textId="77777777" w:rsidR="008002EF" w:rsidRDefault="008002EF" w:rsidP="0014632A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1ACF49F3" w14:textId="77777777" w:rsidR="0014632A" w:rsidRPr="009D0B93" w:rsidRDefault="0014632A" w:rsidP="0014632A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5D1304F7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DB25085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lastRenderedPageBreak/>
        <w:t>§ 7.</w:t>
      </w:r>
    </w:p>
    <w:p w14:paraId="7CC7E185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Pokazy wioślarskie i konkursy sprawnościowe</w:t>
      </w:r>
    </w:p>
    <w:p w14:paraId="1B23980A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F8C80B0" w14:textId="77777777" w:rsidR="009D0B93" w:rsidRPr="009D0B93" w:rsidRDefault="009D0B93" w:rsidP="00F94AB1">
      <w:pPr>
        <w:numPr>
          <w:ilvl w:val="0"/>
          <w:numId w:val="41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Uczestnicy biorący udział w konkursach sportowych oświadczają, że ich stan zdrowia pozwala na bezpieczny udział w aktywności fizycznej.</w:t>
      </w:r>
    </w:p>
    <w:p w14:paraId="0C31BD9A" w14:textId="77777777" w:rsidR="009D0B93" w:rsidRPr="009D0B93" w:rsidRDefault="009D0B93" w:rsidP="00F94AB1">
      <w:pPr>
        <w:numPr>
          <w:ilvl w:val="0"/>
          <w:numId w:val="41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 przypadku udziału w pokazach na wodzie lub na sprzęcie treningowym, Uczestnik jest zobowiązany do bezwzględnego stosowania się do poleceń sternika/instruktora. Warunkiem udziału w zajęciach organizowanych na wodzie jest posiadanie przez uczestnika umiejętności pływania w stopniu zapewniającym bezpieczne uczestnictwo w tych zajęciach.</w:t>
      </w:r>
    </w:p>
    <w:p w14:paraId="6B43725E" w14:textId="77777777" w:rsidR="009D0B93" w:rsidRPr="009D0B93" w:rsidRDefault="009D0B93" w:rsidP="00F94AB1">
      <w:pPr>
        <w:numPr>
          <w:ilvl w:val="0"/>
          <w:numId w:val="41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Niepodporządkowanie się instrukcjom skutkuje natychmiastowym wykluczeniem z atrakcji.</w:t>
      </w:r>
    </w:p>
    <w:p w14:paraId="15876D8C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7824ED5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8.</w:t>
      </w:r>
    </w:p>
    <w:p w14:paraId="2D16F2FC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Konkurs plastyczny</w:t>
      </w:r>
    </w:p>
    <w:p w14:paraId="64746A7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125248E" w14:textId="77777777" w:rsidR="009D0B93" w:rsidRPr="009D0B93" w:rsidRDefault="009D0B93" w:rsidP="00F94AB1">
      <w:pPr>
        <w:numPr>
          <w:ilvl w:val="0"/>
          <w:numId w:val="42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 ramach Wydarzenia Organizator przeprowadza konkurs plastyczny pod nazwą: </w:t>
      </w:r>
      <w:r w:rsidRPr="009D0B93">
        <w:rPr>
          <w:rFonts w:ascii="Liberation Serif" w:eastAsia="NSimSun" w:hAnsi="Liberation Serif" w:cs="Arial"/>
          <w:b/>
          <w:bCs/>
          <w:kern w:val="3"/>
          <w:lang w:eastAsia="zh-CN" w:bidi="hi-IN"/>
          <w14:ligatures w14:val="none"/>
        </w:rPr>
        <w:t>„Co zbuduję gdy zostanę inżynierem”</w:t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, zwany dalej „Konkursem”. Celem Konkursu jest popularyzacja zawodu inżyniera oraz integracja najmłodszych członków rodzin DOIIB.</w:t>
      </w:r>
    </w:p>
    <w:p w14:paraId="68F846CE" w14:textId="77777777" w:rsidR="009D0B93" w:rsidRPr="009D0B93" w:rsidRDefault="009D0B93" w:rsidP="00F94AB1">
      <w:pPr>
        <w:numPr>
          <w:ilvl w:val="0"/>
          <w:numId w:val="41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Zasady uczestnictwa, kategorie wiekowe, kryteria oceny prac oraz sposób ich zgłaszania określa </w:t>
      </w:r>
      <w:r w:rsidRPr="009D0B93">
        <w:rPr>
          <w:rFonts w:ascii="Liberation Serif" w:eastAsia="NSimSun" w:hAnsi="Liberation Serif" w:cs="Arial"/>
          <w:kern w:val="3"/>
          <w:lang w:eastAsia="zh-CN" w:bidi="hi-IN"/>
          <w14:ligatures w14:val="none"/>
        </w:rPr>
        <w:t>Załącznik nr 1 do niniejszego Regulaminu – Regulamin Konkursu Plastycznego</w:t>
      </w:r>
    </w:p>
    <w:p w14:paraId="17C14A45" w14:textId="77777777" w:rsidR="009D0B93" w:rsidRPr="009D0B93" w:rsidRDefault="009D0B93" w:rsidP="00F94AB1">
      <w:pPr>
        <w:numPr>
          <w:ilvl w:val="0"/>
          <w:numId w:val="41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Uroczyste ogłoszenie wyników oraz wręczenie nagród laureatom odbędzie się na scenie głównej Wydarzenia w godzinach wskazanych w programie pikniku.</w:t>
      </w:r>
    </w:p>
    <w:p w14:paraId="6D4AEF1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6EC31DC5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9.</w:t>
      </w:r>
    </w:p>
    <w:p w14:paraId="4E59F54B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Opieka medyczna i ubezpieczenie</w:t>
      </w:r>
    </w:p>
    <w:p w14:paraId="6C241948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FEAD398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zapewnia zabezpieczenie medyczne w postaci ratownika medycznego/zespołu medycznego.</w:t>
      </w:r>
    </w:p>
    <w:p w14:paraId="2EC4528D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Każdy zgłoszony Uczestnik jest objęty ubezpieczeniem NNW na czas trwania imprezy. Organizator zastrzega, że ubezpieczenie nie zdejmuje z Uczestnika obowiązku zachowania należytej staranności w dbaniu o bezpieczeństwo własne.</w:t>
      </w:r>
    </w:p>
    <w:p w14:paraId="3C9FA704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53D71C58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10.</w:t>
      </w:r>
    </w:p>
    <w:p w14:paraId="7E673847" w14:textId="77777777" w:rsidR="009D0B93" w:rsidRPr="009D0B93" w:rsidRDefault="009D0B93" w:rsidP="009D0B93">
      <w:pPr>
        <w:keepNext/>
        <w:autoSpaceDN w:val="0"/>
        <w:spacing w:before="120" w:after="0" w:line="276" w:lineRule="auto"/>
        <w:jc w:val="center"/>
        <w:textAlignment w:val="baseline"/>
        <w:outlineLvl w:val="3"/>
        <w:rPr>
          <w:rFonts w:ascii="Liberation Serif" w:eastAsia="NSimSun" w:hAnsi="Liberation Serif" w:cs="Arial" w:hint="eastAsia"/>
          <w:b/>
          <w:bCs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Trzeźwość, odpowiedzialność materialna i ubezpieczenie</w:t>
      </w:r>
    </w:p>
    <w:p w14:paraId="58E6F39A" w14:textId="77777777" w:rsidR="009D0B93" w:rsidRPr="009D0B93" w:rsidRDefault="009D0B93" w:rsidP="009D0B93">
      <w:pPr>
        <w:autoSpaceDN w:val="0"/>
        <w:spacing w:after="140" w:line="276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</w:p>
    <w:p w14:paraId="2F1C45DF" w14:textId="77777777" w:rsidR="009D0B93" w:rsidRPr="009D0B93" w:rsidRDefault="009D0B93" w:rsidP="00F94AB1">
      <w:pPr>
        <w:numPr>
          <w:ilvl w:val="0"/>
          <w:numId w:val="44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Ze względu na rodzinny charakter Wydarzenia oraz obecność licznej grupy dzieci, Organizator promuje trzeźwość i prozdrowotne postawy. Organizator nie zapewnia ani nie serwuje napojów alkoholowych. Podczas Wydarzenia obowiązuje całkowity zakaz wnoszenia i spożywania alkoholu oraz substancji psychoaktywnych (narkotyków, środków odurzających, tzw. dopalaczy).</w:t>
      </w:r>
    </w:p>
    <w:p w14:paraId="6AB13734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lastRenderedPageBreak/>
        <w:t>Osoby, których stan wskazuje na spożycie alkoholu lub innych środków odurzających, nie mogą brać udziału w Wydarzeniu.</w:t>
      </w:r>
    </w:p>
    <w:p w14:paraId="2B9FB2C3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Ocena stanu Uczestnika dokonywana jest przez Organizatora, obsługę atrakcji lub ratownika medycznego na podstawie przesłanek behawioralnych (zachowanie, mowa, koordynacja ruchowa, woń alkoholu). Ocena ta jest wiążąca i nie wymaga potwierdzenia badaniem alkomatem.</w:t>
      </w:r>
    </w:p>
    <w:p w14:paraId="2899B9C2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informuje, iż zgodnie z ogólnymi warunkami ubezpieczenia NNW, osoby znajdujące się pod wpływem alkoholu lub środków odurzających nie są objęte ochroną ubezpieczeniową. W razie zaistnienia wypadku z udziałem osoby w stanie po spożyciu alkoholu, wszelkie koszty leczenia, ratownictwa oraz skutki prawne i finansowe zdarzenia obciążają wyłącznie tę osobę (lub Opiekuna osoby małoletniej).</w:t>
      </w:r>
    </w:p>
    <w:p w14:paraId="2C7815EE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Uczestnik, który będąc pod wpływem alkoholu lub działając w sposób nieroztropny, dokona zniszczenia mienia należącego do Organizatora, Właściciela Obiektu (Klubu Sportowego AZS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Wratislavia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) lub firm obsługujących atrakcje (np. uszkodzenie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dmuchańców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, sprzętu wioślarskiego, infrastruktury klubu), zostanie obciążony całkowitymi kosztami naprawy lub zakupu nowego sprzętu.</w:t>
      </w:r>
    </w:p>
    <w:p w14:paraId="15EE05C2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W przypadku, gdy Organizator lub Właściciel Obiektu zostanie zmuszony do pokrycia szkody wyrządzonej przez nietrzeźwego Uczestnika osobom trzecim, przysługuje im pełne prawo regresu (żądania zwrotu całości poniesionych kosztów) od sprawcy tej szkody.</w:t>
      </w:r>
    </w:p>
    <w:p w14:paraId="675FA317" w14:textId="77777777" w:rsidR="009D0B93" w:rsidRPr="009D0B93" w:rsidRDefault="009D0B93" w:rsidP="00F94AB1">
      <w:pPr>
        <w:numPr>
          <w:ilvl w:val="0"/>
          <w:numId w:val="43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Na terenie Wydarzenia obowiązuje całkowity zakaz palenia wyrobów tytoniowych oraz używania papierosów elektronicznych, poza specjalną strefą wydzieloną przez Organizatora.</w:t>
      </w:r>
    </w:p>
    <w:p w14:paraId="5B008B5C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EEF38BD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11.</w:t>
      </w:r>
    </w:p>
    <w:p w14:paraId="7A608F36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Przetwarzanie danych osobowych i wizerunek</w:t>
      </w:r>
    </w:p>
    <w:p w14:paraId="656301AD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22443BD1" w14:textId="570AE8B6" w:rsidR="009D0B93" w:rsidRPr="009D0B93" w:rsidRDefault="009D0B93" w:rsidP="00F94AB1">
      <w:pPr>
        <w:numPr>
          <w:ilvl w:val="0"/>
          <w:numId w:val="4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Organizator jest administratorem danych osobowych uczestników. Organizator przetwarza dane osobowe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 dnia 10 maja 2018 r. o ochronie danych osobowych (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t.j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.: Dz. U. z 2019 r. poz. 1781) oraz innymi właściwymi przepisami </w:t>
      </w:r>
      <w:r w:rsidR="0014632A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br/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o ochronie danych osobowych. Szczegóły dotyczące przetwarzania danych osobowych uczestników wskazano w Klauzuli Informacyjnej, stanowiącej załącznik nr 1 do niniejszego Regulaminu.</w:t>
      </w:r>
    </w:p>
    <w:p w14:paraId="2EB77EF8" w14:textId="77777777" w:rsidR="009D0B93" w:rsidRPr="009D0B93" w:rsidRDefault="009D0B93" w:rsidP="00F94AB1">
      <w:pPr>
        <w:numPr>
          <w:ilvl w:val="0"/>
          <w:numId w:val="45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Organizator informuje, że podczas Wydarzenia będą wykonywane fotografie, a jej przebieg zostanie sfilmowany przez TV DOIIB. Relacja z wydarzenia w postaci zdjęć oraz nagrania zostanie zamieszczona na stronach DOIIB pod adresem www.tvdoiib.pl, www.dos.piib.org.pl oraz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You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Tube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, Facebook DOIIB, ewentualnie w czasopismach branżowych. W związku z powyższym może dojść do przetwarzania przez Dolnośląską Okręgową Izbę Inżynierów Budownictwa z siedzibą we Wrocławiu oraz podmiotów upoważnionych przez DOIIB wizerunku laureatów konkursów, a także osób które będą </w:t>
      </w: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lastRenderedPageBreak/>
        <w:t>przemawiać podczas wydarzenia. Udział w Wydarzeniu/Pikniku jest równoznaczny z udzieleniem zgody na nieodpłatne, nieograniczone ilościowo, czasowo i terytorialnie wykorzystanie wizerunku w zakresie, o którym mowa w zdaniu pierwszym. Wizerunek Uczestników niewystępujących podczas Wydarzenia/Pikniku może zostać utrwalony na materiałach wideo oraz fotografiach, przetwarzanie wizerunku w tym przypadku odbywa się na podstawie art. 81 ust. 2 pkt 2 ustawy z dnia 4 lutego 1994 r. o prawie autorskim i prawach pokrewnych i nie wymaga zgody. Szczegóły dotyczące przetwarzania danych w postaci wizerunku zostały wskazane w załączniku nr 2 do Regulaminu.</w:t>
      </w:r>
    </w:p>
    <w:p w14:paraId="508EB2DB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D704F55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§ 12.</w:t>
      </w:r>
    </w:p>
    <w:p w14:paraId="28A02634" w14:textId="77777777" w:rsidR="009D0B93" w:rsidRPr="009D0B93" w:rsidRDefault="009D0B93" w:rsidP="009D0B93">
      <w:pPr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Postanowienia Końcowe</w:t>
      </w:r>
    </w:p>
    <w:p w14:paraId="22E666D1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C03362A" w14:textId="77777777" w:rsidR="009D0B93" w:rsidRPr="009D0B93" w:rsidRDefault="009D0B93" w:rsidP="00F94AB1">
      <w:pPr>
        <w:numPr>
          <w:ilvl w:val="0"/>
          <w:numId w:val="46"/>
        </w:numPr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W przypadku zaistnienia niekorzystnych warunków atmosferycznych (burza, porywisty wiatr), Organizator ma prawo nakazać natychmiastowe opuszczenie terenu wydarzenia lub przerwać korzystanie z atrakcji (w szczególności </w:t>
      </w:r>
      <w:proofErr w:type="spellStart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dmuchańców</w:t>
      </w:r>
      <w:proofErr w:type="spellEnd"/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 xml:space="preserve"> i sprzętu wodnego).</w:t>
      </w:r>
    </w:p>
    <w:p w14:paraId="2241EC16" w14:textId="77777777" w:rsidR="009D0B93" w:rsidRPr="009D0B93" w:rsidRDefault="009D0B93" w:rsidP="00F94AB1">
      <w:pPr>
        <w:numPr>
          <w:ilvl w:val="0"/>
          <w:numId w:val="46"/>
        </w:num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  <w:t>Sprawy sporne rozstrzyga Organizator.</w:t>
      </w:r>
    </w:p>
    <w:p w14:paraId="560AC129" w14:textId="77777777" w:rsidR="009D0B93" w:rsidRPr="009D0B93" w:rsidRDefault="009D0B93" w:rsidP="009D0B93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75A1326F" w14:textId="77777777" w:rsidR="009D0B93" w:rsidRPr="009D0B93" w:rsidRDefault="009D0B93" w:rsidP="009D0B93">
      <w:pPr>
        <w:autoSpaceDN w:val="0"/>
        <w:spacing w:after="0" w:line="276" w:lineRule="auto"/>
        <w:ind w:left="720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4418C5C8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0568746F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13477395" w14:textId="77777777" w:rsidR="009D0B93" w:rsidRPr="009D0B93" w:rsidRDefault="009D0B93" w:rsidP="009D0B93">
      <w:pPr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lang w:eastAsia="zh-CN" w:bidi="hi-IN"/>
          <w14:ligatures w14:val="none"/>
        </w:rPr>
      </w:pPr>
    </w:p>
    <w:p w14:paraId="3729E9E1" w14:textId="77777777" w:rsidR="009D0B93" w:rsidRPr="009D0B93" w:rsidRDefault="009D0B93" w:rsidP="009D0B93">
      <w:pPr>
        <w:pageBreakBefore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lastRenderedPageBreak/>
        <w:t xml:space="preserve">Załącznik nr 1 do Regulaminu – Regulamin konkursu plastycznego </w:t>
      </w:r>
      <w:r w:rsidRPr="009D0B93">
        <w:rPr>
          <w:rFonts w:ascii="Liberation Serif" w:eastAsia="NSimSun" w:hAnsi="Liberation Serif" w:cs="Arial"/>
          <w:b/>
          <w:bCs/>
          <w:kern w:val="3"/>
          <w:lang w:eastAsia="zh-CN" w:bidi="hi-IN"/>
          <w14:ligatures w14:val="none"/>
        </w:rPr>
        <w:t>„Co zbuduję gdy zostanę inżynierem”</w:t>
      </w:r>
    </w:p>
    <w:p w14:paraId="5DFE32E8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1.</w:t>
      </w:r>
    </w:p>
    <w:p w14:paraId="7BF3C3C5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Postanowienia ogólne</w:t>
      </w:r>
    </w:p>
    <w:p w14:paraId="51AA666F" w14:textId="77777777" w:rsidR="009D0B93" w:rsidRPr="009D0B93" w:rsidRDefault="009D0B93" w:rsidP="00F94AB1">
      <w:pPr>
        <w:numPr>
          <w:ilvl w:val="0"/>
          <w:numId w:val="47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Organizator: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 Dolnośląska Okręgowa Izba Inżynierów Budownictwa (DOIIB), ul. Odrzańska 22, 50-114 Wrocław.</w:t>
      </w:r>
    </w:p>
    <w:p w14:paraId="1128928F" w14:textId="77777777" w:rsidR="009D0B93" w:rsidRPr="009D0B93" w:rsidRDefault="009D0B93" w:rsidP="00F94AB1">
      <w:pPr>
        <w:numPr>
          <w:ilvl w:val="0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Uczestnicy: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 Dzieci i wnuki członków DOIIB (czynnych członków Izby).</w:t>
      </w:r>
    </w:p>
    <w:p w14:paraId="5C8B3072" w14:textId="77777777" w:rsidR="009D0B93" w:rsidRPr="009D0B93" w:rsidRDefault="009D0B93" w:rsidP="00F94AB1">
      <w:pPr>
        <w:numPr>
          <w:ilvl w:val="0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Cel konkursu: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 Promocja zawodu inżyniera budownictwa, rozbudzanie kreatywności oraz integracja rodzinna członków Izby.</w:t>
      </w:r>
    </w:p>
    <w:p w14:paraId="62CE5D9A" w14:textId="77777777" w:rsidR="009D0B93" w:rsidRPr="009D0B93" w:rsidRDefault="009D0B93" w:rsidP="00F94AB1">
      <w:pPr>
        <w:numPr>
          <w:ilvl w:val="0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Kategorie wiekowe:</w:t>
      </w:r>
    </w:p>
    <w:p w14:paraId="21E9D522" w14:textId="77777777" w:rsidR="009D0B93" w:rsidRPr="009D0B93" w:rsidRDefault="009D0B93" w:rsidP="00F94AB1">
      <w:pPr>
        <w:numPr>
          <w:ilvl w:val="1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 kategoria: 3–5 lat,</w:t>
      </w:r>
    </w:p>
    <w:p w14:paraId="22A23A51" w14:textId="77777777" w:rsidR="009D0B93" w:rsidRPr="009D0B93" w:rsidRDefault="009D0B93" w:rsidP="00F94AB1">
      <w:pPr>
        <w:numPr>
          <w:ilvl w:val="1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II kategoria: 6–8 lat,</w:t>
      </w:r>
    </w:p>
    <w:p w14:paraId="44A3FB69" w14:textId="77777777" w:rsidR="009D0B93" w:rsidRPr="009D0B93" w:rsidRDefault="009D0B93" w:rsidP="00F94AB1">
      <w:pPr>
        <w:numPr>
          <w:ilvl w:val="1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III kategoria: 9–11 lat.</w:t>
      </w:r>
    </w:p>
    <w:p w14:paraId="61F0B7A5" w14:textId="77777777" w:rsidR="009D0B93" w:rsidRPr="009D0B93" w:rsidRDefault="009D0B93" w:rsidP="00F94AB1">
      <w:pPr>
        <w:numPr>
          <w:ilvl w:val="1"/>
          <w:numId w:val="26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IV kategoria: 12-14 lat</w:t>
      </w:r>
    </w:p>
    <w:p w14:paraId="6AC2203D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2.</w:t>
      </w:r>
    </w:p>
    <w:p w14:paraId="345BA232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Zasady techniczne</w:t>
      </w:r>
    </w:p>
    <w:p w14:paraId="3A6A306E" w14:textId="77777777" w:rsidR="009D0B93" w:rsidRPr="009D0B93" w:rsidRDefault="009D0B93" w:rsidP="00F94AB1">
      <w:pPr>
        <w:numPr>
          <w:ilvl w:val="0"/>
          <w:numId w:val="4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 xml:space="preserve">Zadaniem konkursowym jest samodzielne wykonanie pracy plastycznej na temat: </w:t>
      </w: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„Co zbuduję gdy zostanę inżynierem”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.</w:t>
      </w:r>
    </w:p>
    <w:p w14:paraId="16D0C4C1" w14:textId="77777777" w:rsidR="009D0B93" w:rsidRPr="009D0B93" w:rsidRDefault="009D0B93" w:rsidP="00F94AB1">
      <w:pPr>
        <w:numPr>
          <w:ilvl w:val="0"/>
          <w:numId w:val="27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Technika: dowolna technika płaska (rysunek, malarstwo, wyklejanka, kolaż). Format: preferowany A4 lub A3.</w:t>
      </w:r>
    </w:p>
    <w:p w14:paraId="6218DCF4" w14:textId="77777777" w:rsidR="009D0B93" w:rsidRPr="009D0B93" w:rsidRDefault="009D0B93" w:rsidP="00F94AB1">
      <w:pPr>
        <w:numPr>
          <w:ilvl w:val="0"/>
          <w:numId w:val="27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Każdy uczestnik może zgłosić tylko jedną pracę. Praca musi być jednego autorstwa i nie może naruszać praw autorskich osób trzecich.</w:t>
      </w:r>
    </w:p>
    <w:p w14:paraId="6EE1695C" w14:textId="77777777" w:rsidR="009D0B93" w:rsidRDefault="009D0B93" w:rsidP="00F94AB1">
      <w:pPr>
        <w:numPr>
          <w:ilvl w:val="0"/>
          <w:numId w:val="27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Kryteria oceny: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 zgodność z tematem, samodzielność wykonania (dostosowana do wieku), pomysłowość oraz walory estetyczne.</w:t>
      </w:r>
    </w:p>
    <w:p w14:paraId="52280FF2" w14:textId="77777777" w:rsidR="008002EF" w:rsidRPr="009D0B93" w:rsidRDefault="008002EF" w:rsidP="008002EF">
      <w:pPr>
        <w:autoSpaceDN w:val="0"/>
        <w:spacing w:after="0"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5893DDC4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3.</w:t>
      </w:r>
    </w:p>
    <w:p w14:paraId="3BAF7F0C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Zgłoszenia i terminy</w:t>
      </w:r>
    </w:p>
    <w:p w14:paraId="56A9B6D7" w14:textId="77777777" w:rsidR="009D0B93" w:rsidRPr="009D0B93" w:rsidRDefault="009D0B93" w:rsidP="00F94AB1">
      <w:pPr>
        <w:numPr>
          <w:ilvl w:val="0"/>
          <w:numId w:val="4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 xml:space="preserve">Prace należy dostarczyć do biura DOIIB (osobiście lub pocztą na adres: ul. Odrzańska 22, 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br/>
        <w:t>50-114, Wrocław) w terminie do dnia </w:t>
      </w: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15/09/2026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.</w:t>
      </w:r>
    </w:p>
    <w:p w14:paraId="47D83AE2" w14:textId="77777777" w:rsidR="009D0B93" w:rsidRPr="009D0B93" w:rsidRDefault="009D0B93" w:rsidP="00F94AB1">
      <w:pPr>
        <w:numPr>
          <w:ilvl w:val="0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Każda praca musi posiadać na odwrocie czytelną metryczkę:</w:t>
      </w:r>
    </w:p>
    <w:p w14:paraId="4D57D5B4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Imię i nazwisko oraz wiek dziecka,</w:t>
      </w:r>
    </w:p>
    <w:p w14:paraId="3DAE3FEB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Imię i nazwisko oraz nr członkowski rodzica/dziadka (członka DOIIB),</w:t>
      </w:r>
    </w:p>
    <w:p w14:paraId="60D6F8EE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Telefon kontaktowy i e-mail.</w:t>
      </w:r>
    </w:p>
    <w:p w14:paraId="3218A525" w14:textId="77777777" w:rsidR="009D0B93" w:rsidRPr="009D0B93" w:rsidRDefault="009D0B93" w:rsidP="00F94AB1">
      <w:pPr>
        <w:numPr>
          <w:ilvl w:val="0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Rozstrzygnięcie konkursu oraz wręczenie nagród nastąpi w trakcie </w:t>
      </w: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Pikniku Rodzinnego DOIIB w dniu 20/09/2026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.</w:t>
      </w:r>
    </w:p>
    <w:p w14:paraId="76843862" w14:textId="1DF8B53F" w:rsidR="009D0B93" w:rsidRPr="009D0B93" w:rsidRDefault="009D0B93" w:rsidP="009D0B93">
      <w:pPr>
        <w:autoSpaceDN w:val="0"/>
        <w:spacing w:line="259" w:lineRule="auto"/>
        <w:ind w:left="360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 xml:space="preserve">§ </w:t>
      </w:r>
      <w:r w:rsidR="0014632A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4</w:t>
      </w: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.</w:t>
      </w:r>
    </w:p>
    <w:p w14:paraId="4973ED6E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Ocena nadesłanych prac biorących udział w konkursie.</w:t>
      </w:r>
    </w:p>
    <w:p w14:paraId="7F68691A" w14:textId="77777777" w:rsidR="009D0B93" w:rsidRPr="009D0B93" w:rsidRDefault="009D0B93" w:rsidP="00F94AB1">
      <w:pPr>
        <w:numPr>
          <w:ilvl w:val="0"/>
          <w:numId w:val="50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Do oceny nadesłanych prac Organizator powołuje Jury w następującym składzie:</w:t>
      </w:r>
    </w:p>
    <w:p w14:paraId="639509F9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Anna Dróżdż</w:t>
      </w:r>
    </w:p>
    <w:p w14:paraId="67AC754A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Agata Woroniecka</w:t>
      </w:r>
    </w:p>
    <w:p w14:paraId="5E1C7DEF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Justyna Zatorska</w:t>
      </w:r>
    </w:p>
    <w:p w14:paraId="061822CD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Marek Kaliński</w:t>
      </w:r>
    </w:p>
    <w:p w14:paraId="66FBD84E" w14:textId="77777777" w:rsidR="009D0B93" w:rsidRPr="009D0B93" w:rsidRDefault="009D0B93" w:rsidP="00F94AB1">
      <w:pPr>
        <w:numPr>
          <w:ilvl w:val="1"/>
          <w:numId w:val="28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Maciej Król</w:t>
      </w:r>
    </w:p>
    <w:p w14:paraId="66A60D43" w14:textId="77777777" w:rsidR="009D0B93" w:rsidRP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Powołane Jury wyłoni laureatów Konkursu, którzy przesłali najciekawsze prace.</w:t>
      </w:r>
    </w:p>
    <w:p w14:paraId="0B57B6E2" w14:textId="77777777" w:rsidR="009D0B93" w:rsidRP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lastRenderedPageBreak/>
        <w:t>Prace konkursowe będą oceniane bez wiedzy Jury o danych osobowych autora. Dane osobowe autora zostaną ujawnione po zakończeniu głosowania.</w:t>
      </w:r>
    </w:p>
    <w:p w14:paraId="3F0FB306" w14:textId="77777777" w:rsidR="009D0B93" w:rsidRP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Wyłanianie laureatów odbywa się poprzez głosowanie członków Jury. Przewodniczący Jury głosuje jako ostatni. W przypadku równej ilości głosów przeważa głos Przewodniczącego.</w:t>
      </w:r>
    </w:p>
    <w:p w14:paraId="5853CC7D" w14:textId="77777777" w:rsidR="009D0B93" w:rsidRP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Z wyniku głosowania sporządza się protokół, który podpisują wszyscy członkowie Jury.</w:t>
      </w:r>
    </w:p>
    <w:p w14:paraId="21D8B30D" w14:textId="77777777" w:rsidR="009D0B93" w:rsidRP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Decyzje Jury Konkursu są ostateczne.</w:t>
      </w:r>
    </w:p>
    <w:p w14:paraId="1159B2D2" w14:textId="32F46503" w:rsidR="009D0B93" w:rsidRDefault="009D0B93" w:rsidP="00F94AB1">
      <w:pPr>
        <w:numPr>
          <w:ilvl w:val="0"/>
          <w:numId w:val="29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 xml:space="preserve">Laureaci zostaną powiadomieni o przyznanych nagrodach w terminie 5 dni roboczych od daty rozstrzygnięcia Konkursu, na adres e-mail. Wyniki zostaną również ogłoszone na stronie internetowej Organizatora: </w:t>
      </w:r>
      <w:hyperlink r:id="rId5" w:history="1">
        <w:r w:rsidR="0014632A" w:rsidRPr="003A3DD1">
          <w:rPr>
            <w:rStyle w:val="Hipercze"/>
            <w:rFonts w:ascii="Aptos" w:eastAsia="Aptos" w:hAnsi="Aptos" w:cs="Aptos"/>
            <w:kern w:val="0"/>
            <w:sz w:val="22"/>
            <w:szCs w:val="22"/>
            <w:lang w:eastAsia="zh-CN" w:bidi="hi-IN"/>
            <w14:ligatures w14:val="none"/>
          </w:rPr>
          <w:t>www.dos.piib.org.pl</w:t>
        </w:r>
      </w:hyperlink>
      <w:r w:rsidR="0014632A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 xml:space="preserve">. </w:t>
      </w:r>
    </w:p>
    <w:p w14:paraId="38014355" w14:textId="77777777" w:rsidR="0014632A" w:rsidRPr="009D0B93" w:rsidRDefault="0014632A" w:rsidP="0014632A">
      <w:pPr>
        <w:autoSpaceDN w:val="0"/>
        <w:spacing w:after="0"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392DE580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5.</w:t>
      </w:r>
    </w:p>
    <w:p w14:paraId="30CA36B8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Nagrody</w:t>
      </w:r>
    </w:p>
    <w:p w14:paraId="58A1F4CD" w14:textId="77777777" w:rsidR="009D0B93" w:rsidRPr="009D0B93" w:rsidRDefault="009D0B93" w:rsidP="00F94AB1">
      <w:pPr>
        <w:numPr>
          <w:ilvl w:val="0"/>
          <w:numId w:val="51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W każdej kategorii wiekowej Komisja Konkursowa powołana przez Organizatora przyzna miejsca I, II i III.</w:t>
      </w:r>
    </w:p>
    <w:p w14:paraId="58395302" w14:textId="77777777" w:rsidR="009D0B93" w:rsidRPr="009D0B93" w:rsidRDefault="009D0B93" w:rsidP="00F94AB1">
      <w:pPr>
        <w:numPr>
          <w:ilvl w:val="0"/>
          <w:numId w:val="30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Organizator ma prawo przyznania wyróżnień dla wybranych prac.</w:t>
      </w:r>
    </w:p>
    <w:p w14:paraId="2A325B34" w14:textId="77777777" w:rsidR="009D0B93" w:rsidRPr="009D0B93" w:rsidRDefault="009D0B93" w:rsidP="00F94AB1">
      <w:pPr>
        <w:numPr>
          <w:ilvl w:val="0"/>
          <w:numId w:val="30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Laureaci zostaną powiadomieni o wynikach telefonicznie lub mailowo przed Piknikiem, aby umożliwić im odbiór nagród podczas Wydarzenia.</w:t>
      </w:r>
    </w:p>
    <w:p w14:paraId="68E1ADCF" w14:textId="77777777" w:rsidR="009D0B93" w:rsidRDefault="009D0B93" w:rsidP="00F94AB1">
      <w:pPr>
        <w:numPr>
          <w:ilvl w:val="0"/>
          <w:numId w:val="30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Nagrodzone oraz wyróżnione prace będą prezentowane podczas Pikniku.</w:t>
      </w:r>
    </w:p>
    <w:p w14:paraId="23914480" w14:textId="77777777" w:rsidR="0014632A" w:rsidRPr="009D0B93" w:rsidRDefault="0014632A" w:rsidP="0014632A">
      <w:pPr>
        <w:autoSpaceDN w:val="0"/>
        <w:spacing w:after="0"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34D5C8D3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6.</w:t>
      </w:r>
    </w:p>
    <w:p w14:paraId="08860C57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Prawa autorskie i RODO</w:t>
      </w:r>
    </w:p>
    <w:p w14:paraId="1994163D" w14:textId="77777777" w:rsidR="009D0B93" w:rsidRPr="009D0B93" w:rsidRDefault="009D0B93" w:rsidP="00F94AB1">
      <w:pPr>
        <w:numPr>
          <w:ilvl w:val="0"/>
          <w:numId w:val="52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Zgłoszenie pracy do konkursu jest równoznaczne z nieodpłatnym przeniesieniem na Organizatora autorskich praw majątkowych do pracy w celu jej publikacji w mediach Izby (strona www, biuletyn, media społecznościowe).</w:t>
      </w:r>
    </w:p>
    <w:p w14:paraId="6125D137" w14:textId="77777777" w:rsidR="009D0B93" w:rsidRPr="009D0B93" w:rsidRDefault="009D0B93" w:rsidP="00F94AB1">
      <w:pPr>
        <w:numPr>
          <w:ilvl w:val="0"/>
          <w:numId w:val="31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Administratorem danych osobowych jest DOIIB. Dane przetwarzane są wyłącznie w celu organizacji konkursu i wyłonienia laureatów.</w:t>
      </w:r>
    </w:p>
    <w:p w14:paraId="02D80785" w14:textId="77777777" w:rsidR="009D0B93" w:rsidRPr="009D0B93" w:rsidRDefault="009D0B93" w:rsidP="00F94AB1">
      <w:pPr>
        <w:numPr>
          <w:ilvl w:val="0"/>
          <w:numId w:val="31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Rodzic/Opiekun wyraża zgodę na publikację imienia i nazwiska dziecka przy prezentacji nagrodzonej pracy.</w:t>
      </w:r>
    </w:p>
    <w:p w14:paraId="34A5394E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§ 7.</w:t>
      </w:r>
    </w:p>
    <w:p w14:paraId="419443D3" w14:textId="77777777" w:rsidR="009D0B93" w:rsidRPr="009D0B93" w:rsidRDefault="009D0B93" w:rsidP="009D0B93">
      <w:pPr>
        <w:autoSpaceDN w:val="0"/>
        <w:spacing w:line="259" w:lineRule="auto"/>
        <w:jc w:val="center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Postanowienia końcowe</w:t>
      </w:r>
    </w:p>
    <w:p w14:paraId="6FFAC200" w14:textId="77777777" w:rsidR="009D0B93" w:rsidRPr="009D0B93" w:rsidRDefault="009D0B93" w:rsidP="00F94AB1">
      <w:pPr>
        <w:numPr>
          <w:ilvl w:val="0"/>
          <w:numId w:val="53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Organizator nie ponosi odpowiedzialności za uszkodzenia pracy powstałe podczas przesyłki pracy.</w:t>
      </w:r>
    </w:p>
    <w:p w14:paraId="01F17DBA" w14:textId="77777777" w:rsidR="009D0B93" w:rsidRPr="009D0B93" w:rsidRDefault="009D0B93" w:rsidP="00F94AB1">
      <w:pPr>
        <w:numPr>
          <w:ilvl w:val="0"/>
          <w:numId w:val="32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Organizator nie zwraca nadesłanych prac.</w:t>
      </w:r>
    </w:p>
    <w:p w14:paraId="287108A3" w14:textId="77777777" w:rsidR="009D0B93" w:rsidRPr="009D0B93" w:rsidRDefault="009D0B93" w:rsidP="00F94AB1">
      <w:pPr>
        <w:numPr>
          <w:ilvl w:val="0"/>
          <w:numId w:val="32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Prawo interpretacji Regulaminu przysługuje Organizatorowi.</w:t>
      </w:r>
    </w:p>
    <w:p w14:paraId="1365144F" w14:textId="77777777" w:rsidR="009D0B93" w:rsidRPr="009D0B93" w:rsidRDefault="009D0B93" w:rsidP="00F94AB1">
      <w:pPr>
        <w:numPr>
          <w:ilvl w:val="0"/>
          <w:numId w:val="32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Regulamin konkursu opublikowany jest na stronie internetowej DOIIB.</w:t>
      </w:r>
    </w:p>
    <w:p w14:paraId="27C8E2EF" w14:textId="77777777" w:rsidR="009D0B93" w:rsidRPr="009D0B93" w:rsidRDefault="009D0B93" w:rsidP="00F94AB1">
      <w:pPr>
        <w:numPr>
          <w:ilvl w:val="0"/>
          <w:numId w:val="32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Uczestnikom nie przysługuje wynagrodzenie za uczestnictwo w Konkursie, ani za późniejsze wykorzystanie nadesłanych prac przez Organizatora.</w:t>
      </w:r>
    </w:p>
    <w:p w14:paraId="60B6A232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59793AEB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1AD632A6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2661C5A6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158ECE64" w14:textId="77777777" w:rsidR="009D0B93" w:rsidRPr="009D0B93" w:rsidRDefault="009D0B93" w:rsidP="009D0B93">
      <w:pPr>
        <w:pageBreakBefore/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lastRenderedPageBreak/>
        <w:t>OŚWIADCZENIE I ZGODA (DO DOŁĄCZENIA DO PRACY)</w:t>
      </w:r>
    </w:p>
    <w:p w14:paraId="229086B5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Ja, niżej podpisany/a:</w:t>
      </w:r>
    </w:p>
    <w:p w14:paraId="1D8C7FF5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br/>
        <w:t>…………………………………………………………………………………………………………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br/>
      </w:r>
      <w:r w:rsidRPr="009D0B93">
        <w:rPr>
          <w:rFonts w:ascii="Aptos" w:eastAsia="Aptos" w:hAnsi="Aptos" w:cs="Aptos"/>
          <w:i/>
          <w:iCs/>
          <w:kern w:val="0"/>
          <w:sz w:val="22"/>
          <w:szCs w:val="22"/>
          <w:lang w:eastAsia="zh-CN" w:bidi="hi-IN"/>
          <w14:ligatures w14:val="none"/>
        </w:rPr>
        <w:t>(Imię i nazwisko rodzica/opiekuna prawnego, nr członkowski DOIIB)</w:t>
      </w:r>
    </w:p>
    <w:p w14:paraId="3215A84E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03E68B10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3E71864E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</w:p>
    <w:p w14:paraId="243A3F98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b/>
          <w:bCs/>
          <w:kern w:val="0"/>
          <w:sz w:val="22"/>
          <w:szCs w:val="22"/>
          <w:lang w:eastAsia="zh-CN" w:bidi="hi-IN"/>
          <w14:ligatures w14:val="none"/>
        </w:rPr>
        <w:t>Oświadczam, że:</w:t>
      </w:r>
    </w:p>
    <w:p w14:paraId="69A67B37" w14:textId="77777777" w:rsidR="009D0B93" w:rsidRPr="009D0B93" w:rsidRDefault="009D0B93" w:rsidP="00F94AB1">
      <w:pPr>
        <w:numPr>
          <w:ilvl w:val="0"/>
          <w:numId w:val="54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Wyrażam zgodę na udział mojego dziecka/wnuka:</w:t>
      </w:r>
    </w:p>
    <w:p w14:paraId="32D1D462" w14:textId="77777777" w:rsidR="009D0B93" w:rsidRPr="009D0B93" w:rsidRDefault="009D0B93" w:rsidP="009D0B93">
      <w:pPr>
        <w:autoSpaceDN w:val="0"/>
        <w:spacing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………………………………………………………………</w:t>
      </w:r>
    </w:p>
    <w:p w14:paraId="36CD808E" w14:textId="77777777" w:rsidR="009D0B93" w:rsidRPr="009D0B93" w:rsidRDefault="009D0B93" w:rsidP="009D0B93">
      <w:pPr>
        <w:autoSpaceDN w:val="0"/>
        <w:spacing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(imię, nazwisko, wiek)</w:t>
      </w:r>
    </w:p>
    <w:p w14:paraId="04C98FF8" w14:textId="77777777" w:rsidR="009D0B93" w:rsidRPr="009D0B93" w:rsidRDefault="009D0B93" w:rsidP="009D0B93">
      <w:pPr>
        <w:autoSpaceDN w:val="0"/>
        <w:spacing w:line="259" w:lineRule="auto"/>
        <w:ind w:left="720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w konkursie plastycznym organizowanym przez DOIIB.</w:t>
      </w:r>
    </w:p>
    <w:p w14:paraId="43A4E267" w14:textId="77777777" w:rsidR="009D0B93" w:rsidRPr="009D0B93" w:rsidRDefault="009D0B93" w:rsidP="00F94AB1">
      <w:pPr>
        <w:numPr>
          <w:ilvl w:val="0"/>
          <w:numId w:val="33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Akceptuję regulamin konkursu.</w:t>
      </w:r>
    </w:p>
    <w:p w14:paraId="278E63EF" w14:textId="77777777" w:rsidR="009D0B93" w:rsidRPr="009D0B93" w:rsidRDefault="009D0B93" w:rsidP="00F94AB1">
      <w:pPr>
        <w:numPr>
          <w:ilvl w:val="0"/>
          <w:numId w:val="33"/>
        </w:numPr>
        <w:autoSpaceDN w:val="0"/>
        <w:spacing w:after="0"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Wyrażam zgodę na przetwarzanie danych osobowych moich i dziecka na potrzeby konkursu oraz na nieodpłatną publikację wizerunku pracy i imienia dziecka w materiałach informacyjnych DOIIB (zgodnie z RODO).</w:t>
      </w:r>
    </w:p>
    <w:p w14:paraId="1C9C8B7D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3C9FEEB6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5E958DB6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2A6A77E7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</w:p>
    <w:p w14:paraId="5186AB43" w14:textId="77777777" w:rsidR="009D0B93" w:rsidRPr="009D0B93" w:rsidRDefault="009D0B93" w:rsidP="009D0B93">
      <w:pPr>
        <w:autoSpaceDN w:val="0"/>
        <w:spacing w:line="259" w:lineRule="auto"/>
        <w:jc w:val="both"/>
        <w:textAlignment w:val="baseline"/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</w:pP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………………………….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  <w:t>………………………………….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br/>
      </w:r>
      <w:r w:rsidRPr="009D0B93">
        <w:rPr>
          <w:rFonts w:ascii="Aptos" w:eastAsia="Aptos" w:hAnsi="Aptos" w:cs="Aptos"/>
          <w:i/>
          <w:iCs/>
          <w:kern w:val="0"/>
          <w:sz w:val="22"/>
          <w:szCs w:val="22"/>
          <w:lang w:eastAsia="zh-CN" w:bidi="hi-IN"/>
          <w14:ligatures w14:val="none"/>
        </w:rPr>
        <w:t>(Data)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> </w:t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kern w:val="0"/>
          <w:sz w:val="22"/>
          <w:szCs w:val="22"/>
          <w:lang w:eastAsia="zh-CN" w:bidi="hi-IN"/>
          <w14:ligatures w14:val="none"/>
        </w:rPr>
        <w:tab/>
      </w:r>
      <w:r w:rsidRPr="009D0B93">
        <w:rPr>
          <w:rFonts w:ascii="Aptos" w:eastAsia="Aptos" w:hAnsi="Aptos" w:cs="Aptos"/>
          <w:i/>
          <w:iCs/>
          <w:kern w:val="0"/>
          <w:sz w:val="22"/>
          <w:szCs w:val="22"/>
          <w:lang w:eastAsia="zh-CN" w:bidi="hi-IN"/>
          <w14:ligatures w14:val="none"/>
        </w:rPr>
        <w:t>(Czytelny podpis)</w:t>
      </w:r>
    </w:p>
    <w:p w14:paraId="36651B15" w14:textId="77777777" w:rsidR="009D0B93" w:rsidRPr="009D0B93" w:rsidRDefault="009D0B93" w:rsidP="009D0B93">
      <w:pPr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5FCCC420" w14:textId="77777777" w:rsidR="009D0B93" w:rsidRPr="009D0B93" w:rsidRDefault="009D0B93" w:rsidP="009D0B93">
      <w:pPr>
        <w:pageBreakBefore/>
        <w:autoSpaceDN w:val="0"/>
        <w:spacing w:after="0" w:line="240" w:lineRule="auto"/>
        <w:jc w:val="both"/>
        <w:textAlignment w:val="baseline"/>
        <w:rPr>
          <w:rFonts w:ascii="Arial" w:eastAsia="NSimSun" w:hAnsi="Arial" w:cs="Arial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b/>
          <w:bCs/>
          <w:kern w:val="3"/>
          <w:lang w:eastAsia="zh-CN" w:bidi="hi-IN"/>
          <w14:ligatures w14:val="none"/>
        </w:rPr>
        <w:lastRenderedPageBreak/>
        <w:t>Załącznik nr 2 do Regulaminu – Klauzula informacyjna dla uczestników</w:t>
      </w:r>
    </w:p>
    <w:p w14:paraId="4D8CF51D" w14:textId="77777777" w:rsidR="009D0B93" w:rsidRPr="009D0B93" w:rsidRDefault="009D0B93" w:rsidP="009D0B93">
      <w:p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b/>
          <w:bCs/>
          <w:kern w:val="3"/>
          <w:lang w:eastAsia="zh-CN" w:bidi="hi-IN"/>
          <w14:ligatures w14:val="none"/>
        </w:rPr>
      </w:pPr>
    </w:p>
    <w:p w14:paraId="33A42C2F" w14:textId="77777777" w:rsidR="009D0B93" w:rsidRPr="009D0B93" w:rsidRDefault="009D0B93" w:rsidP="00F94AB1">
      <w:pPr>
        <w:numPr>
          <w:ilvl w:val="0"/>
          <w:numId w:val="55"/>
        </w:numPr>
        <w:autoSpaceDN w:val="0"/>
        <w:spacing w:after="0" w:line="360" w:lineRule="auto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Times New Roman" w:hAnsi="Times New Roman" w:cs="Arial"/>
          <w:kern w:val="3"/>
          <w:lang w:eastAsia="pl-PL" w:bidi="hi-IN"/>
          <w14:ligatures w14:val="none"/>
        </w:rPr>
        <w:t xml:space="preserve">Dolnośląska Okręgowa Izba Inżynierów Budownictwa z siedzibą pod adresem: ul. Odrzańska 22, 50-114 Wrocław, wpisana do Krajowego Rejestru Urzędowego Podmiotów Gospodarki Narodowej pod numerem REGON: 932882889, NIP: 8971679441 </w:t>
      </w: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jest Administratorem Danych Osobowych (zwanym dalej </w:t>
      </w:r>
      <w:r w:rsidRPr="009D0B93">
        <w:rPr>
          <w:rFonts w:ascii="Times New Roman" w:eastAsia="NSimSun" w:hAnsi="Times New Roman" w:cs="Arial"/>
          <w:b/>
          <w:kern w:val="3"/>
          <w:lang w:eastAsia="zh-CN" w:bidi="hi-IN"/>
          <w14:ligatures w14:val="none"/>
        </w:rPr>
        <w:t>Administratorem</w:t>
      </w: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) osób uczestniczących w Wydarzeniu/Pikniku, zwanych dalej łącznie </w:t>
      </w:r>
      <w:r w:rsidRPr="009D0B93">
        <w:rPr>
          <w:rFonts w:ascii="Times New Roman" w:eastAsia="NSimSun" w:hAnsi="Times New Roman" w:cs="Arial"/>
          <w:b/>
          <w:bCs/>
          <w:kern w:val="3"/>
          <w:lang w:eastAsia="zh-CN" w:bidi="hi-IN"/>
          <w14:ligatures w14:val="none"/>
        </w:rPr>
        <w:t>Uczestnikami.</w:t>
      </w:r>
    </w:p>
    <w:p w14:paraId="3C3FC7F6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Dane osobowe Uczestników przetwarzane są przez Administratora w celu realizacji Wydarzenia/Pikniku. Podanie danych osobowych jest dobrowolne, ale niezbędne do zgłoszenia swojego uczestnictwa w Wydarzeniu/Pikniku.</w:t>
      </w:r>
    </w:p>
    <w:p w14:paraId="75E70DBE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Administrator przetwarza dane osobowe przez okres niezbędny do osiągnięcia celów wymienionych w pkt. 2 powyżej. Dane osobowe mogą być przetwarzane przez okres dłuższy niż wskazany w zdaniu poprzedzającym, w przypadku gdy takie uprawnienie lub obowiązek nałożony na Administratora wynika ze szczególnych przepisów prawa lub z prawnie uzasadnionego interesu Administratora.</w:t>
      </w:r>
    </w:p>
    <w:p w14:paraId="3C072903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W związku z realizacją Wydarzenia/Pikniku, Administrator będzie przetwarzał następujące dane osobowe:</w:t>
      </w:r>
    </w:p>
    <w:p w14:paraId="79BD1CA5" w14:textId="77777777" w:rsidR="009D0B93" w:rsidRPr="009D0B93" w:rsidRDefault="009D0B93" w:rsidP="00F94AB1">
      <w:pPr>
        <w:numPr>
          <w:ilvl w:val="0"/>
          <w:numId w:val="56"/>
        </w:numPr>
        <w:autoSpaceDN w:val="0"/>
        <w:spacing w:after="0" w:line="360" w:lineRule="auto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Imię i nazwisko – podanie danych jest konieczne w celu zgłoszenia uczestnictwa,</w:t>
      </w:r>
    </w:p>
    <w:p w14:paraId="6700EDDC" w14:textId="77777777" w:rsidR="009D0B93" w:rsidRPr="009D0B93" w:rsidRDefault="009D0B93" w:rsidP="00F94AB1">
      <w:pPr>
        <w:numPr>
          <w:ilvl w:val="0"/>
          <w:numId w:val="22"/>
        </w:numPr>
        <w:autoSpaceDN w:val="0"/>
        <w:spacing w:after="0" w:line="360" w:lineRule="auto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Adres e-mail – przetwarzany jest w celu przekazania informacji dot. przebiegu i realizacji Wydarzenia/Pikniku,</w:t>
      </w:r>
    </w:p>
    <w:p w14:paraId="29B1FDF2" w14:textId="77777777" w:rsidR="009D0B93" w:rsidRPr="009D0B93" w:rsidRDefault="009D0B93" w:rsidP="00F94AB1">
      <w:pPr>
        <w:numPr>
          <w:ilvl w:val="0"/>
          <w:numId w:val="22"/>
        </w:numPr>
        <w:autoSpaceDN w:val="0"/>
        <w:spacing w:after="0" w:line="360" w:lineRule="auto"/>
        <w:contextualSpacing/>
        <w:jc w:val="both"/>
        <w:textAlignment w:val="baseline"/>
        <w:rPr>
          <w:rFonts w:ascii="Liberation Serif" w:eastAsia="NSimSun" w:hAnsi="Liberation Serif" w:cs="Mangal" w:hint="eastAsia"/>
          <w:kern w:val="3"/>
          <w:szCs w:val="21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Wizerunek – przetwarzany jest na podstawie odrębnej zgody Uczestnika, w formie zdjęć oraz nagrań publikowanych na stronach Administratora: </w:t>
      </w:r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 xml:space="preserve">www.tvdoiib.pl oraz </w:t>
      </w:r>
      <w:hyperlink r:id="rId6" w:history="1">
        <w:r w:rsidRPr="009D0B93">
          <w:rPr>
            <w:rFonts w:ascii="Times New Roman" w:eastAsia="NSimSun" w:hAnsi="Times New Roman" w:cs="Arial"/>
            <w:bCs/>
            <w:color w:val="0000FF"/>
            <w:kern w:val="3"/>
            <w:u w:val="single"/>
            <w:lang w:eastAsia="zh-CN" w:bidi="hi-IN"/>
            <w14:ligatures w14:val="none"/>
          </w:rPr>
          <w:t>www.dos.piib.org.pl</w:t>
        </w:r>
      </w:hyperlink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 xml:space="preserve">, </w:t>
      </w:r>
      <w:proofErr w:type="spellStart"/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>You</w:t>
      </w:r>
      <w:proofErr w:type="spellEnd"/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 xml:space="preserve"> </w:t>
      </w:r>
      <w:proofErr w:type="spellStart"/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>Tube</w:t>
      </w:r>
      <w:proofErr w:type="spellEnd"/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>, Facebook DOIIB</w:t>
      </w:r>
      <w:r w:rsidRPr="009D0B93">
        <w:rPr>
          <w:rFonts w:ascii="Times New Roman" w:eastAsia="NSimSun" w:hAnsi="Times New Roman" w:cs="Arial"/>
          <w:bCs/>
          <w:color w:val="000000"/>
          <w:kern w:val="3"/>
          <w:lang w:eastAsia="zh-CN" w:bidi="hi-IN"/>
          <w14:ligatures w14:val="none"/>
        </w:rPr>
        <w:t xml:space="preserve">, </w:t>
      </w:r>
      <w:r w:rsidRPr="009D0B93">
        <w:rPr>
          <w:rFonts w:ascii="Times New Roman" w:eastAsia="NSimSun" w:hAnsi="Times New Roman" w:cs="Arial"/>
          <w:bCs/>
          <w:kern w:val="3"/>
          <w:lang w:eastAsia="zh-CN" w:bidi="hi-IN"/>
          <w14:ligatures w14:val="none"/>
        </w:rPr>
        <w:t>w czasopismach branżowych oraz może być udostępniony do wykorzystania innym podmiotom upoważnionym przez Administratora.</w:t>
      </w:r>
    </w:p>
    <w:p w14:paraId="2C67EB68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Administrator będzie przetwarzał wizerunek Uczestników niewystępujących podczas Wydarzenia/Pikniku, na podstawie </w:t>
      </w:r>
      <w:r w:rsidRPr="009D0B93">
        <w:rPr>
          <w:rFonts w:ascii="Times New Roman" w:eastAsia="Times New Roman" w:hAnsi="Times New Roman" w:cs="Arial"/>
          <w:bCs/>
          <w:color w:val="00000A"/>
          <w:kern w:val="3"/>
          <w:lang w:eastAsia="pl-PL" w:bidi="hi-IN"/>
          <w14:ligatures w14:val="none"/>
        </w:rPr>
        <w:t>art. 81 ust. 2 pkt 2 ustawy z dnia 4 lutego 1994 r. o prawie autorskim i prawach pokrewnych, zgodnie z którym rozpowszechnianie wizerunku osoby stanowiącej jedynie szczegół całości takiej jak zgromadzenie, krajobraz, publiczna impreza, nie wymaga uzyskania zgody.</w:t>
      </w:r>
    </w:p>
    <w:p w14:paraId="29BEBAFE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Źródłem przetwarzanych danych osobowych są Uczestnicy.</w:t>
      </w:r>
    </w:p>
    <w:p w14:paraId="15185D52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Podstawą prawną przetwarzania danych osobowych Uczestników jest:</w:t>
      </w:r>
    </w:p>
    <w:p w14:paraId="62C0CB5C" w14:textId="77777777" w:rsidR="009D0B93" w:rsidRPr="009D0B93" w:rsidRDefault="009D0B93" w:rsidP="00F94AB1">
      <w:pPr>
        <w:numPr>
          <w:ilvl w:val="0"/>
          <w:numId w:val="57"/>
        </w:numPr>
        <w:autoSpaceDN w:val="0"/>
        <w:spacing w:after="0" w:line="360" w:lineRule="auto"/>
        <w:ind w:left="567" w:hanging="283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bookmarkStart w:id="0" w:name="_Hlk534292057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 art. 6 ust. 1 lit. c RODO, tj. niezbędność do wypełniania obowiązków prawnych ciążących na Administratorze, lub</w:t>
      </w:r>
    </w:p>
    <w:bookmarkEnd w:id="0"/>
    <w:p w14:paraId="19466795" w14:textId="77777777" w:rsidR="009D0B93" w:rsidRPr="009D0B93" w:rsidRDefault="009D0B93" w:rsidP="00F94AB1">
      <w:pPr>
        <w:numPr>
          <w:ilvl w:val="0"/>
          <w:numId w:val="23"/>
        </w:numPr>
        <w:autoSpaceDN w:val="0"/>
        <w:spacing w:after="0" w:line="360" w:lineRule="auto"/>
        <w:ind w:left="567" w:hanging="283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lastRenderedPageBreak/>
        <w:t>art. 6 ust. 1 lit. f RODO, tj. prawnie uzasadniony interes Administratora, jakim jest organizacja i przeprowadzenie Wydarzenia/Pikniku,</w:t>
      </w:r>
    </w:p>
    <w:p w14:paraId="3D008CD4" w14:textId="77777777" w:rsidR="009D0B93" w:rsidRPr="009D0B93" w:rsidRDefault="009D0B93" w:rsidP="00F94AB1">
      <w:pPr>
        <w:numPr>
          <w:ilvl w:val="0"/>
          <w:numId w:val="23"/>
        </w:numPr>
        <w:autoSpaceDN w:val="0"/>
        <w:spacing w:after="0" w:line="360" w:lineRule="auto"/>
        <w:ind w:left="567" w:hanging="283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art. 6 ust. 1 lit. a RODO, tj. zgoda Uczestnika na przetwarzanie danych osobowych w określonych celach, gdy inne podstawy prawne przetwarzania danych osobowych nie mają zastosowania.</w:t>
      </w:r>
    </w:p>
    <w:p w14:paraId="592788B7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Dane osobowe Uczestników nie są przekazywane do państwa trzeciego lub organizacji międzynarodowej w rozumieniu przepisów RODO.</w:t>
      </w:r>
    </w:p>
    <w:p w14:paraId="5CB4BD4E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Administrator nie udostępnia danych osobowych podmiotom trzecim bez zgody osoby, której dane dotyczą. Jednakże dane mogą być udostępniane wyłącznie podmiotom prawa publicznego, tj. organom władzy i administracji, które posiadają umocowanie w powszechnie obowiązujących przepisach prawa. Organizator może udostępnić dane osobowe Uczestników </w:t>
      </w:r>
      <w:r w:rsidRPr="009D0B93">
        <w:rPr>
          <w:rFonts w:ascii="Times New Roman" w:eastAsia="NSimSun" w:hAnsi="Times New Roman" w:cs="Arial"/>
          <w:color w:val="1B1B1B"/>
          <w:kern w:val="3"/>
          <w:shd w:val="clear" w:color="auto" w:fill="FFFFFF"/>
          <w:lang w:eastAsia="zh-CN" w:bidi="hi-IN"/>
          <w14:ligatures w14:val="none"/>
        </w:rPr>
        <w:t>Państwowemu Powiatowemu Inspektorowi Sanitarnemu pełniącemu nadzór epidemiologiczny na danym terenie i służbom porządkowym na ich żądanie.</w:t>
      </w:r>
    </w:p>
    <w:p w14:paraId="1CCF3799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bookmarkStart w:id="1" w:name="_Hlk520286935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Dane osobowe mogą być powierzane do przetwarzania Podmiotom przetwarzającym dane na rzecz Administratora. </w:t>
      </w:r>
      <w:bookmarkStart w:id="2" w:name="_Hlk513117227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Administrator powierza dane osobowe Uczestników</w:t>
      </w:r>
      <w:bookmarkEnd w:id="2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 firmom, które świadczą na jego rzecz usługi w zakresie związanym z realizacją Wydarzenia/Pikniku.</w:t>
      </w:r>
    </w:p>
    <w:bookmarkEnd w:id="1"/>
    <w:p w14:paraId="5494AF63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Dane osobowe uczestników Wydarzenia/Pikniku nie podlegają profilowaniu.</w:t>
      </w:r>
    </w:p>
    <w:p w14:paraId="67195BC1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bookmarkStart w:id="3" w:name="_Hlk520288361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Zgodnie z przepisami RODO, Uczestnicy mają prawo do:</w:t>
      </w:r>
    </w:p>
    <w:p w14:paraId="52E1DF71" w14:textId="77777777" w:rsidR="009D0B93" w:rsidRPr="009D0B93" w:rsidRDefault="009D0B93" w:rsidP="00F94AB1">
      <w:pPr>
        <w:numPr>
          <w:ilvl w:val="0"/>
          <w:numId w:val="58"/>
        </w:numPr>
        <w:autoSpaceDN w:val="0"/>
        <w:spacing w:after="0" w:line="360" w:lineRule="auto"/>
        <w:ind w:left="714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bycia informowanym o przetwarzaniu danych osobowych,</w:t>
      </w:r>
    </w:p>
    <w:p w14:paraId="3E45D435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dostępu do swoich danych osobowych,</w:t>
      </w:r>
    </w:p>
    <w:p w14:paraId="17EACD26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poprawiania, uzupełniania, uaktualniania, sprostowania danych osobowych,</w:t>
      </w:r>
    </w:p>
    <w:p w14:paraId="25CCE0C1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usunięcia danych (prawo do bycia zapomnianym),</w:t>
      </w:r>
    </w:p>
    <w:p w14:paraId="3FD71D90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ograniczenia przetwarzania,</w:t>
      </w:r>
    </w:p>
    <w:p w14:paraId="3A95E1CC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przenoszenia danych,</w:t>
      </w:r>
    </w:p>
    <w:p w14:paraId="230429B3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wniesienia sprzeciwu od przetwarzania danych osobowych,</w:t>
      </w:r>
    </w:p>
    <w:p w14:paraId="71C082A7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jc w:val="both"/>
        <w:textAlignment w:val="baseline"/>
        <w:rPr>
          <w:rFonts w:ascii="Times New Roman" w:eastAsia="NSimSun" w:hAnsi="Times New Roman" w:cs="Mangal"/>
          <w:kern w:val="3"/>
          <w:lang w:eastAsia="zh-CN" w:bidi="hi-IN"/>
          <w14:ligatures w14:val="none"/>
        </w:rPr>
      </w:pPr>
      <w:bookmarkStart w:id="4" w:name="_Hlk534292469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prawo do cofnięcia zgody w dowolnym momencie bez wpływu na zgodność z prawem przetwarzania, którego dokonano na podstawie zgody przed jej cofnięciem,</w:t>
      </w:r>
    </w:p>
    <w:bookmarkEnd w:id="4"/>
    <w:p w14:paraId="01613D94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niepodlegania proﬁlowaniu,</w:t>
      </w:r>
    </w:p>
    <w:p w14:paraId="0A840274" w14:textId="77777777" w:rsidR="009D0B93" w:rsidRPr="009D0B93" w:rsidRDefault="009D0B93" w:rsidP="00F94AB1">
      <w:pPr>
        <w:numPr>
          <w:ilvl w:val="0"/>
          <w:numId w:val="24"/>
        </w:numPr>
        <w:autoSpaceDN w:val="0"/>
        <w:spacing w:after="0" w:line="360" w:lineRule="auto"/>
        <w:ind w:left="714" w:hanging="357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wniesienia skargi do organu nadzorczego (tj. do Prezesa Urzędu Ochrony Danych Osobowych),</w:t>
      </w:r>
    </w:p>
    <w:p w14:paraId="055ECBA6" w14:textId="77777777" w:rsidR="009D0B93" w:rsidRPr="009D0B93" w:rsidRDefault="009D0B93" w:rsidP="009D0B93">
      <w:pPr>
        <w:autoSpaceDN w:val="0"/>
        <w:spacing w:after="0" w:line="360" w:lineRule="auto"/>
        <w:ind w:left="426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z uwzględnieniem zasad korzystania i realizowania tych uprawnień wynikających z przepisów RODO.</w:t>
      </w:r>
    </w:p>
    <w:p w14:paraId="20B7646E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contextualSpacing/>
        <w:jc w:val="both"/>
        <w:textAlignment w:val="baseline"/>
        <w:rPr>
          <w:rFonts w:ascii="Liberation Serif" w:eastAsia="NSimSun" w:hAnsi="Liberation Serif" w:cs="Mangal" w:hint="eastAsia"/>
          <w:kern w:val="3"/>
          <w:szCs w:val="21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lastRenderedPageBreak/>
        <w:t xml:space="preserve">Administrator powołał Inspektora Ochrony Danych, którym jest </w:t>
      </w:r>
      <w:bookmarkStart w:id="5" w:name="_Hlk532290992"/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Krzysztof Zając. Wszelkie zapytania, wnioski i skargi dotyczące przetwarzania danych osobowych przez Administratora, zwane dalej </w:t>
      </w:r>
      <w:r w:rsidRPr="009D0B93">
        <w:rPr>
          <w:rFonts w:ascii="Times New Roman" w:eastAsia="NSimSun" w:hAnsi="Times New Roman" w:cs="Arial"/>
          <w:b/>
          <w:kern w:val="3"/>
          <w:lang w:eastAsia="zh-CN" w:bidi="hi-IN"/>
          <w14:ligatures w14:val="none"/>
        </w:rPr>
        <w:t>Zgłoszeniami</w:t>
      </w: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, należy kierować na następujący adres e-mail Inspektora Ochrony Danych: </w:t>
      </w:r>
      <w:hyperlink r:id="rId7" w:history="1">
        <w:r w:rsidRPr="009D0B93">
          <w:rPr>
            <w:rFonts w:ascii="Times New Roman" w:eastAsia="NSimSun" w:hAnsi="Times New Roman" w:cs="Arial"/>
            <w:color w:val="0000FF"/>
            <w:kern w:val="3"/>
            <w:u w:val="single"/>
            <w:lang w:eastAsia="zh-CN" w:bidi="hi-IN"/>
            <w14:ligatures w14:val="none"/>
          </w:rPr>
          <w:t>biurowarszawa@kzajac.com</w:t>
        </w:r>
      </w:hyperlink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 xml:space="preserve"> lub w formie pisemnej na następujący adres Administratora: </w:t>
      </w:r>
      <w:r w:rsidRPr="009D0B93">
        <w:rPr>
          <w:rFonts w:ascii="Times New Roman" w:eastAsia="NSimSun" w:hAnsi="Times New Roman" w:cs="Arial"/>
          <w:color w:val="000000"/>
          <w:kern w:val="3"/>
          <w:lang w:eastAsia="zh-CN" w:bidi="hi-IN"/>
          <w14:ligatures w14:val="none"/>
        </w:rPr>
        <w:t>ul. Odrzańska 22, 50-114 Wrocław</w:t>
      </w: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.</w:t>
      </w:r>
      <w:bookmarkEnd w:id="5"/>
    </w:p>
    <w:p w14:paraId="369485DF" w14:textId="77777777" w:rsidR="009D0B93" w:rsidRPr="009D0B93" w:rsidRDefault="009D0B93" w:rsidP="00F94AB1">
      <w:pPr>
        <w:numPr>
          <w:ilvl w:val="0"/>
          <w:numId w:val="21"/>
        </w:numPr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W treści Zgłoszenia należy w sposób wyraźny wskazać:</w:t>
      </w:r>
    </w:p>
    <w:p w14:paraId="7AE09D27" w14:textId="77777777" w:rsidR="009D0B93" w:rsidRPr="009D0B93" w:rsidRDefault="009D0B93" w:rsidP="00F94AB1">
      <w:pPr>
        <w:numPr>
          <w:ilvl w:val="1"/>
          <w:numId w:val="25"/>
        </w:numPr>
        <w:autoSpaceDN w:val="0"/>
        <w:spacing w:after="0" w:line="360" w:lineRule="auto"/>
        <w:ind w:left="709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dane osoby lub osób, których dotyczy Zgłoszenie,</w:t>
      </w:r>
    </w:p>
    <w:p w14:paraId="15F9E14C" w14:textId="77777777" w:rsidR="009D0B93" w:rsidRPr="009D0B93" w:rsidRDefault="009D0B93" w:rsidP="00F94AB1">
      <w:pPr>
        <w:numPr>
          <w:ilvl w:val="1"/>
          <w:numId w:val="25"/>
        </w:numPr>
        <w:autoSpaceDN w:val="0"/>
        <w:spacing w:after="0" w:line="360" w:lineRule="auto"/>
        <w:ind w:left="709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zdarzenie, które jest powodem Zgłoszenia,</w:t>
      </w:r>
    </w:p>
    <w:p w14:paraId="2E44EB77" w14:textId="77777777" w:rsidR="009D0B93" w:rsidRPr="009D0B93" w:rsidRDefault="009D0B93" w:rsidP="00F94AB1">
      <w:pPr>
        <w:numPr>
          <w:ilvl w:val="1"/>
          <w:numId w:val="25"/>
        </w:numPr>
        <w:autoSpaceDN w:val="0"/>
        <w:spacing w:after="0" w:line="360" w:lineRule="auto"/>
        <w:ind w:left="709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przedstawić swoje żądania oraz podstawę prawną tych żądań,</w:t>
      </w:r>
    </w:p>
    <w:p w14:paraId="2509F951" w14:textId="77777777" w:rsidR="009D0B93" w:rsidRPr="009D0B93" w:rsidRDefault="009D0B93" w:rsidP="00F94AB1">
      <w:pPr>
        <w:numPr>
          <w:ilvl w:val="1"/>
          <w:numId w:val="25"/>
        </w:numPr>
        <w:autoSpaceDN w:val="0"/>
        <w:spacing w:after="0" w:line="360" w:lineRule="auto"/>
        <w:ind w:left="709"/>
        <w:contextualSpacing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  <w:r w:rsidRPr="009D0B93">
        <w:rPr>
          <w:rFonts w:ascii="Times New Roman" w:eastAsia="NSimSun" w:hAnsi="Times New Roman" w:cs="Arial"/>
          <w:kern w:val="3"/>
          <w:lang w:eastAsia="zh-CN" w:bidi="hi-IN"/>
          <w14:ligatures w14:val="none"/>
        </w:rPr>
        <w:t>wskazać oczekiwany sposób załatwienia sprawy.</w:t>
      </w:r>
      <w:bookmarkStart w:id="6" w:name="_Hlk513118129"/>
      <w:bookmarkStart w:id="7" w:name="_Hlk520967134"/>
    </w:p>
    <w:bookmarkEnd w:id="3"/>
    <w:bookmarkEnd w:id="6"/>
    <w:bookmarkEnd w:id="7"/>
    <w:p w14:paraId="0AAE5E0A" w14:textId="77777777" w:rsidR="009D0B93" w:rsidRPr="009D0B93" w:rsidRDefault="009D0B93" w:rsidP="009D0B93">
      <w:p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lang w:eastAsia="zh-CN" w:bidi="hi-IN"/>
          <w14:ligatures w14:val="none"/>
        </w:rPr>
      </w:pPr>
    </w:p>
    <w:p w14:paraId="5E5A4F4B" w14:textId="77777777" w:rsidR="009D0B93" w:rsidRPr="009D0B93" w:rsidRDefault="009D0B93" w:rsidP="009D0B93">
      <w:pPr>
        <w:autoSpaceDN w:val="0"/>
        <w:spacing w:after="0" w:line="240" w:lineRule="auto"/>
        <w:ind w:left="567" w:right="-11"/>
        <w:jc w:val="both"/>
        <w:textAlignment w:val="baseline"/>
        <w:rPr>
          <w:rFonts w:ascii="Times New Roman" w:eastAsia="Times New Roman" w:hAnsi="Times New Roman" w:cs="Segoe UI"/>
          <w:kern w:val="3"/>
          <w:lang w:eastAsia="pl-PL" w:bidi="hi-IN"/>
          <w14:ligatures w14:val="none"/>
        </w:rPr>
      </w:pPr>
    </w:p>
    <w:p w14:paraId="5D3F218C" w14:textId="77777777" w:rsidR="00DE6F58" w:rsidRDefault="00DE6F58" w:rsidP="00DE6F58">
      <w:pPr>
        <w:jc w:val="center"/>
        <w:rPr>
          <w:i/>
          <w:iCs/>
          <w:sz w:val="20"/>
          <w:szCs w:val="20"/>
        </w:rPr>
      </w:pPr>
    </w:p>
    <w:sectPr w:rsidR="00DE6F58">
      <w:type w:val="continuous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679D"/>
    <w:multiLevelType w:val="multilevel"/>
    <w:tmpl w:val="6616FA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" w15:restartNumberingAfterBreak="0">
    <w:nsid w:val="06C03105"/>
    <w:multiLevelType w:val="multilevel"/>
    <w:tmpl w:val="ADA2A5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06D12B49"/>
    <w:multiLevelType w:val="multilevel"/>
    <w:tmpl w:val="7FF695E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A4D6FA2"/>
    <w:multiLevelType w:val="multilevel"/>
    <w:tmpl w:val="C91CEB96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B835CEB"/>
    <w:multiLevelType w:val="multilevel"/>
    <w:tmpl w:val="E8DCD07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F741062"/>
    <w:multiLevelType w:val="multilevel"/>
    <w:tmpl w:val="811ED3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6" w15:restartNumberingAfterBreak="0">
    <w:nsid w:val="14CB5ABA"/>
    <w:multiLevelType w:val="multilevel"/>
    <w:tmpl w:val="D1A068A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15300CAC"/>
    <w:multiLevelType w:val="multilevel"/>
    <w:tmpl w:val="BFA0E5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16987476"/>
    <w:multiLevelType w:val="multilevel"/>
    <w:tmpl w:val="526437F8"/>
    <w:styleLink w:val="WW8Num92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45D5A"/>
    <w:multiLevelType w:val="multilevel"/>
    <w:tmpl w:val="21F04DC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1BCA3967"/>
    <w:multiLevelType w:val="multilevel"/>
    <w:tmpl w:val="E9B41E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233D06E6"/>
    <w:multiLevelType w:val="multilevel"/>
    <w:tmpl w:val="CCBA71E2"/>
    <w:styleLink w:val="WW8Num91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F5B8B"/>
    <w:multiLevelType w:val="multilevel"/>
    <w:tmpl w:val="4A1A5EEA"/>
    <w:styleLink w:val="WW8Num52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)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57D7535"/>
    <w:multiLevelType w:val="multilevel"/>
    <w:tmpl w:val="7570E48C"/>
    <w:styleLink w:val="WW8Num9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99F64F0"/>
    <w:multiLevelType w:val="multilevel"/>
    <w:tmpl w:val="12F6B1B4"/>
    <w:styleLink w:val="WW8Num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E11627"/>
    <w:multiLevelType w:val="multilevel"/>
    <w:tmpl w:val="F21A7652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E4250D4"/>
    <w:multiLevelType w:val="multilevel"/>
    <w:tmpl w:val="3292526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F4644B5"/>
    <w:multiLevelType w:val="multilevel"/>
    <w:tmpl w:val="51ACC1BE"/>
    <w:styleLink w:val="WW8Num11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1.%2."/>
      <w:lvlJc w:val="left"/>
      <w:pPr>
        <w:ind w:left="1437" w:hanging="360"/>
      </w:pPr>
    </w:lvl>
    <w:lvl w:ilvl="2">
      <w:start w:val="1"/>
      <w:numFmt w:val="lowerRoman"/>
      <w:lvlText w:val="%1.%2.%3."/>
      <w:lvlJc w:val="right"/>
      <w:pPr>
        <w:ind w:left="2157" w:hanging="180"/>
      </w:pPr>
    </w:lvl>
    <w:lvl w:ilvl="3">
      <w:start w:val="1"/>
      <w:numFmt w:val="decimal"/>
      <w:lvlText w:val="%1.%2.%3.%4."/>
      <w:lvlJc w:val="left"/>
      <w:pPr>
        <w:ind w:left="2877" w:hanging="360"/>
      </w:pPr>
    </w:lvl>
    <w:lvl w:ilvl="4">
      <w:start w:val="1"/>
      <w:numFmt w:val="lowerLetter"/>
      <w:lvlText w:val="%1.%2.%3.%4.%5."/>
      <w:lvlJc w:val="left"/>
      <w:pPr>
        <w:ind w:left="3597" w:hanging="360"/>
      </w:pPr>
    </w:lvl>
    <w:lvl w:ilvl="5">
      <w:start w:val="1"/>
      <w:numFmt w:val="lowerRoman"/>
      <w:lvlText w:val="%1.%2.%3.%4.%5.%6."/>
      <w:lvlJc w:val="right"/>
      <w:pPr>
        <w:ind w:left="4317" w:hanging="180"/>
      </w:pPr>
    </w:lvl>
    <w:lvl w:ilvl="6">
      <w:start w:val="1"/>
      <w:numFmt w:val="decimal"/>
      <w:lvlText w:val="%1.%2.%3.%4.%5.%6.%7."/>
      <w:lvlJc w:val="left"/>
      <w:pPr>
        <w:ind w:left="5037" w:hanging="360"/>
      </w:pPr>
    </w:lvl>
    <w:lvl w:ilvl="7">
      <w:start w:val="1"/>
      <w:numFmt w:val="lowerLetter"/>
      <w:lvlText w:val="%1.%2.%3.%4.%5.%6.%7.%8."/>
      <w:lvlJc w:val="left"/>
      <w:pPr>
        <w:ind w:left="5757" w:hanging="360"/>
      </w:pPr>
    </w:lvl>
    <w:lvl w:ilvl="8">
      <w:start w:val="1"/>
      <w:numFmt w:val="lowerRoman"/>
      <w:lvlText w:val="%1.%2.%3.%4.%5.%6.%7.%8.%9."/>
      <w:lvlJc w:val="right"/>
      <w:pPr>
        <w:ind w:left="6477" w:hanging="180"/>
      </w:pPr>
    </w:lvl>
  </w:abstractNum>
  <w:abstractNum w:abstractNumId="18" w15:restartNumberingAfterBreak="0">
    <w:nsid w:val="354301DB"/>
    <w:multiLevelType w:val="multilevel"/>
    <w:tmpl w:val="AE3816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9" w15:restartNumberingAfterBreak="0">
    <w:nsid w:val="37655365"/>
    <w:multiLevelType w:val="multilevel"/>
    <w:tmpl w:val="32684566"/>
    <w:styleLink w:val="WW8Num112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796377F"/>
    <w:multiLevelType w:val="multilevel"/>
    <w:tmpl w:val="7DE651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1" w15:restartNumberingAfterBreak="0">
    <w:nsid w:val="386243C9"/>
    <w:multiLevelType w:val="multilevel"/>
    <w:tmpl w:val="64D81FCE"/>
    <w:styleLink w:val="WW8Num51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)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E9A5C51"/>
    <w:multiLevelType w:val="multilevel"/>
    <w:tmpl w:val="B2F61DB0"/>
    <w:styleLink w:val="WWNum8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19F26EF"/>
    <w:multiLevelType w:val="multilevel"/>
    <w:tmpl w:val="B742E2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4A70970"/>
    <w:multiLevelType w:val="multilevel"/>
    <w:tmpl w:val="7F66CA90"/>
    <w:styleLink w:val="WW8Num5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1.%2)"/>
      <w:lvlJc w:val="left"/>
      <w:pPr>
        <w:ind w:left="1797" w:hanging="360"/>
      </w:pPr>
    </w:lvl>
    <w:lvl w:ilvl="2">
      <w:start w:val="1"/>
      <w:numFmt w:val="lowerRoman"/>
      <w:lvlText w:val="%1.%2.%3."/>
      <w:lvlJc w:val="right"/>
      <w:pPr>
        <w:ind w:left="2517" w:hanging="180"/>
      </w:pPr>
    </w:lvl>
    <w:lvl w:ilvl="3">
      <w:start w:val="1"/>
      <w:numFmt w:val="decimal"/>
      <w:lvlText w:val="%1.%2.%3.%4."/>
      <w:lvlJc w:val="left"/>
      <w:pPr>
        <w:ind w:left="3237" w:hanging="360"/>
      </w:pPr>
    </w:lvl>
    <w:lvl w:ilvl="4">
      <w:start w:val="1"/>
      <w:numFmt w:val="lowerLetter"/>
      <w:lvlText w:val="%1.%2.%3.%4.%5."/>
      <w:lvlJc w:val="left"/>
      <w:pPr>
        <w:ind w:left="3957" w:hanging="360"/>
      </w:pPr>
    </w:lvl>
    <w:lvl w:ilvl="5">
      <w:start w:val="1"/>
      <w:numFmt w:val="lowerRoman"/>
      <w:lvlText w:val="%1.%2.%3.%4.%5.%6."/>
      <w:lvlJc w:val="right"/>
      <w:pPr>
        <w:ind w:left="4677" w:hanging="180"/>
      </w:pPr>
    </w:lvl>
    <w:lvl w:ilvl="6">
      <w:start w:val="1"/>
      <w:numFmt w:val="decimal"/>
      <w:lvlText w:val="%1.%2.%3.%4.%5.%6.%7."/>
      <w:lvlJc w:val="left"/>
      <w:pPr>
        <w:ind w:left="5397" w:hanging="360"/>
      </w:pPr>
    </w:lvl>
    <w:lvl w:ilvl="7">
      <w:start w:val="1"/>
      <w:numFmt w:val="lowerLetter"/>
      <w:lvlText w:val="%1.%2.%3.%4.%5.%6.%7.%8."/>
      <w:lvlJc w:val="left"/>
      <w:pPr>
        <w:ind w:left="6117" w:hanging="360"/>
      </w:pPr>
    </w:lvl>
    <w:lvl w:ilvl="8">
      <w:start w:val="1"/>
      <w:numFmt w:val="lowerRoman"/>
      <w:lvlText w:val="%1.%2.%3.%4.%5.%6.%7.%8.%9."/>
      <w:lvlJc w:val="right"/>
      <w:pPr>
        <w:ind w:left="6837" w:hanging="180"/>
      </w:pPr>
    </w:lvl>
  </w:abstractNum>
  <w:abstractNum w:abstractNumId="25" w15:restartNumberingAfterBreak="0">
    <w:nsid w:val="4D9B0079"/>
    <w:multiLevelType w:val="multilevel"/>
    <w:tmpl w:val="0B4CCB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EEC7D1D"/>
    <w:multiLevelType w:val="multilevel"/>
    <w:tmpl w:val="2042DF9E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2BB2251"/>
    <w:multiLevelType w:val="multilevel"/>
    <w:tmpl w:val="8CA29860"/>
    <w:styleLink w:val="WW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52E32042"/>
    <w:multiLevelType w:val="multilevel"/>
    <w:tmpl w:val="7D408098"/>
    <w:styleLink w:val="WW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52E4497A"/>
    <w:multiLevelType w:val="multilevel"/>
    <w:tmpl w:val="0694C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47303FF"/>
    <w:multiLevelType w:val="multilevel"/>
    <w:tmpl w:val="07AA57C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57051ED6"/>
    <w:multiLevelType w:val="multilevel"/>
    <w:tmpl w:val="78001C5A"/>
    <w:styleLink w:val="WW8Num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2" w15:restartNumberingAfterBreak="0">
    <w:nsid w:val="5D8200DF"/>
    <w:multiLevelType w:val="multilevel"/>
    <w:tmpl w:val="547EC61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5DCF114E"/>
    <w:multiLevelType w:val="multilevel"/>
    <w:tmpl w:val="46A2470A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60F2674E"/>
    <w:multiLevelType w:val="multilevel"/>
    <w:tmpl w:val="D65AE490"/>
    <w:styleLink w:val="WW8Num8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62350"/>
    <w:multiLevelType w:val="multilevel"/>
    <w:tmpl w:val="EE2CD55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69634F20"/>
    <w:multiLevelType w:val="multilevel"/>
    <w:tmpl w:val="A9803544"/>
    <w:styleLink w:val="WW8Num8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A6BDB"/>
    <w:multiLevelType w:val="multilevel"/>
    <w:tmpl w:val="067E63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CB0609B"/>
    <w:multiLevelType w:val="multilevel"/>
    <w:tmpl w:val="E9C26DC4"/>
    <w:styleLink w:val="WW8Num111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CD33018"/>
    <w:multiLevelType w:val="multilevel"/>
    <w:tmpl w:val="77F6B5B6"/>
    <w:styleLink w:val="WW8Num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9C2118"/>
    <w:multiLevelType w:val="multilevel"/>
    <w:tmpl w:val="9CD0505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7A393154"/>
    <w:multiLevelType w:val="multilevel"/>
    <w:tmpl w:val="25F81C08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09302735">
    <w:abstractNumId w:val="25"/>
  </w:num>
  <w:num w:numId="2" w16cid:durableId="211814354">
    <w:abstractNumId w:val="25"/>
    <w:lvlOverride w:ilvl="0">
      <w:startOverride w:val="1"/>
    </w:lvlOverride>
  </w:num>
  <w:num w:numId="3" w16cid:durableId="12999326">
    <w:abstractNumId w:val="31"/>
  </w:num>
  <w:num w:numId="4" w16cid:durableId="204097477">
    <w:abstractNumId w:val="17"/>
  </w:num>
  <w:num w:numId="5" w16cid:durableId="636909319">
    <w:abstractNumId w:val="13"/>
  </w:num>
  <w:num w:numId="6" w16cid:durableId="1161044448">
    <w:abstractNumId w:val="15"/>
  </w:num>
  <w:num w:numId="7" w16cid:durableId="1372222011">
    <w:abstractNumId w:val="24"/>
  </w:num>
  <w:num w:numId="8" w16cid:durableId="362022553">
    <w:abstractNumId w:val="23"/>
  </w:num>
  <w:num w:numId="9" w16cid:durableId="1371104393">
    <w:abstractNumId w:val="4"/>
  </w:num>
  <w:num w:numId="10" w16cid:durableId="1305430290">
    <w:abstractNumId w:val="16"/>
  </w:num>
  <w:num w:numId="11" w16cid:durableId="351078559">
    <w:abstractNumId w:val="3"/>
  </w:num>
  <w:num w:numId="12" w16cid:durableId="1268194754">
    <w:abstractNumId w:val="9"/>
  </w:num>
  <w:num w:numId="13" w16cid:durableId="1682199006">
    <w:abstractNumId w:val="41"/>
  </w:num>
  <w:num w:numId="14" w16cid:durableId="1082219949">
    <w:abstractNumId w:val="2"/>
  </w:num>
  <w:num w:numId="15" w16cid:durableId="1791435113">
    <w:abstractNumId w:val="35"/>
  </w:num>
  <w:num w:numId="16" w16cid:durableId="318118215">
    <w:abstractNumId w:val="39"/>
  </w:num>
  <w:num w:numId="17" w16cid:durableId="1148135442">
    <w:abstractNumId w:val="38"/>
  </w:num>
  <w:num w:numId="18" w16cid:durableId="1723938521">
    <w:abstractNumId w:val="11"/>
  </w:num>
  <w:num w:numId="19" w16cid:durableId="59327117">
    <w:abstractNumId w:val="34"/>
  </w:num>
  <w:num w:numId="20" w16cid:durableId="606233509">
    <w:abstractNumId w:val="21"/>
  </w:num>
  <w:num w:numId="21" w16cid:durableId="797408949">
    <w:abstractNumId w:val="14"/>
  </w:num>
  <w:num w:numId="22" w16cid:durableId="703676987">
    <w:abstractNumId w:val="19"/>
  </w:num>
  <w:num w:numId="23" w16cid:durableId="160701695">
    <w:abstractNumId w:val="8"/>
  </w:num>
  <w:num w:numId="24" w16cid:durableId="663748901">
    <w:abstractNumId w:val="36"/>
  </w:num>
  <w:num w:numId="25" w16cid:durableId="266621131">
    <w:abstractNumId w:val="12"/>
  </w:num>
  <w:num w:numId="26" w16cid:durableId="1092124476">
    <w:abstractNumId w:val="30"/>
  </w:num>
  <w:num w:numId="27" w16cid:durableId="1893685279">
    <w:abstractNumId w:val="26"/>
  </w:num>
  <w:num w:numId="28" w16cid:durableId="1537038897">
    <w:abstractNumId w:val="40"/>
  </w:num>
  <w:num w:numId="29" w16cid:durableId="1547335015">
    <w:abstractNumId w:val="22"/>
  </w:num>
  <w:num w:numId="30" w16cid:durableId="1090851158">
    <w:abstractNumId w:val="33"/>
  </w:num>
  <w:num w:numId="31" w16cid:durableId="1239484321">
    <w:abstractNumId w:val="32"/>
  </w:num>
  <w:num w:numId="32" w16cid:durableId="1854034257">
    <w:abstractNumId w:val="28"/>
  </w:num>
  <w:num w:numId="33" w16cid:durableId="1371412996">
    <w:abstractNumId w:val="27"/>
  </w:num>
  <w:num w:numId="34" w16cid:durableId="1379937731">
    <w:abstractNumId w:val="7"/>
  </w:num>
  <w:num w:numId="35" w16cid:durableId="1535650701">
    <w:abstractNumId w:val="0"/>
  </w:num>
  <w:num w:numId="36" w16cid:durableId="2036342105">
    <w:abstractNumId w:val="0"/>
    <w:lvlOverride w:ilvl="0">
      <w:startOverride w:val="1"/>
    </w:lvlOverride>
  </w:num>
  <w:num w:numId="37" w16cid:durableId="506990156">
    <w:abstractNumId w:val="29"/>
  </w:num>
  <w:num w:numId="38" w16cid:durableId="984702639">
    <w:abstractNumId w:val="20"/>
  </w:num>
  <w:num w:numId="39" w16cid:durableId="954141928">
    <w:abstractNumId w:val="6"/>
  </w:num>
  <w:num w:numId="40" w16cid:durableId="1490898687">
    <w:abstractNumId w:val="5"/>
  </w:num>
  <w:num w:numId="41" w16cid:durableId="1633554718">
    <w:abstractNumId w:val="37"/>
  </w:num>
  <w:num w:numId="42" w16cid:durableId="1508863832">
    <w:abstractNumId w:val="37"/>
    <w:lvlOverride w:ilvl="0">
      <w:startOverride w:val="1"/>
    </w:lvlOverride>
  </w:num>
  <w:num w:numId="43" w16cid:durableId="1427001705">
    <w:abstractNumId w:val="1"/>
  </w:num>
  <w:num w:numId="44" w16cid:durableId="2014992523">
    <w:abstractNumId w:val="1"/>
    <w:lvlOverride w:ilvl="0">
      <w:startOverride w:val="1"/>
    </w:lvlOverride>
  </w:num>
  <w:num w:numId="45" w16cid:durableId="124206140">
    <w:abstractNumId w:val="10"/>
  </w:num>
  <w:num w:numId="46" w16cid:durableId="269700643">
    <w:abstractNumId w:val="18"/>
  </w:num>
  <w:num w:numId="47" w16cid:durableId="1310087178">
    <w:abstractNumId w:val="30"/>
    <w:lvlOverride w:ilvl="0">
      <w:startOverride w:val="1"/>
    </w:lvlOverride>
  </w:num>
  <w:num w:numId="48" w16cid:durableId="1261134441">
    <w:abstractNumId w:val="26"/>
    <w:lvlOverride w:ilvl="0">
      <w:startOverride w:val="1"/>
    </w:lvlOverride>
  </w:num>
  <w:num w:numId="49" w16cid:durableId="843982555">
    <w:abstractNumId w:val="40"/>
    <w:lvlOverride w:ilvl="0">
      <w:startOverride w:val="1"/>
    </w:lvlOverride>
  </w:num>
  <w:num w:numId="50" w16cid:durableId="1785886897">
    <w:abstractNumId w:val="22"/>
    <w:lvlOverride w:ilvl="0">
      <w:startOverride w:val="1"/>
    </w:lvlOverride>
  </w:num>
  <w:num w:numId="51" w16cid:durableId="1872495262">
    <w:abstractNumId w:val="33"/>
    <w:lvlOverride w:ilvl="0">
      <w:startOverride w:val="1"/>
    </w:lvlOverride>
  </w:num>
  <w:num w:numId="52" w16cid:durableId="332879428">
    <w:abstractNumId w:val="32"/>
    <w:lvlOverride w:ilvl="0">
      <w:startOverride w:val="1"/>
    </w:lvlOverride>
  </w:num>
  <w:num w:numId="53" w16cid:durableId="1107695947">
    <w:abstractNumId w:val="28"/>
    <w:lvlOverride w:ilvl="0">
      <w:startOverride w:val="1"/>
    </w:lvlOverride>
  </w:num>
  <w:num w:numId="54" w16cid:durableId="280036590">
    <w:abstractNumId w:val="27"/>
    <w:lvlOverride w:ilvl="0">
      <w:startOverride w:val="1"/>
    </w:lvlOverride>
  </w:num>
  <w:num w:numId="55" w16cid:durableId="1520505185">
    <w:abstractNumId w:val="14"/>
    <w:lvlOverride w:ilvl="0">
      <w:startOverride w:val="1"/>
    </w:lvlOverride>
  </w:num>
  <w:num w:numId="56" w16cid:durableId="1451977641">
    <w:abstractNumId w:val="19"/>
    <w:lvlOverride w:ilvl="0">
      <w:startOverride w:val="1"/>
    </w:lvlOverride>
  </w:num>
  <w:num w:numId="57" w16cid:durableId="2090539155">
    <w:abstractNumId w:val="8"/>
    <w:lvlOverride w:ilvl="0">
      <w:startOverride w:val="1"/>
    </w:lvlOverride>
  </w:num>
  <w:num w:numId="58" w16cid:durableId="2040548850">
    <w:abstractNumId w:val="36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3F"/>
    <w:rsid w:val="000B046D"/>
    <w:rsid w:val="000B5402"/>
    <w:rsid w:val="0014632A"/>
    <w:rsid w:val="00223DF2"/>
    <w:rsid w:val="00311BC1"/>
    <w:rsid w:val="004C48EC"/>
    <w:rsid w:val="006214E8"/>
    <w:rsid w:val="00674D3E"/>
    <w:rsid w:val="00692B09"/>
    <w:rsid w:val="0070743F"/>
    <w:rsid w:val="00787D8C"/>
    <w:rsid w:val="008002EF"/>
    <w:rsid w:val="008E37B7"/>
    <w:rsid w:val="009D0B93"/>
    <w:rsid w:val="00BC4F4F"/>
    <w:rsid w:val="00C13773"/>
    <w:rsid w:val="00C137D8"/>
    <w:rsid w:val="00CA6E01"/>
    <w:rsid w:val="00D2065C"/>
    <w:rsid w:val="00DA645E"/>
    <w:rsid w:val="00DE6F58"/>
    <w:rsid w:val="00F157A4"/>
    <w:rsid w:val="00F53BC0"/>
    <w:rsid w:val="00F9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C2D6"/>
  <w15:docId w15:val="{F00E4A8F-AA20-499D-A9C5-4567A24B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4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4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4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4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4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4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4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EF4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F4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EF4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EF45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EF45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EF45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EF45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EF45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EF45C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EF45C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F4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EF45C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EF45C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EF45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45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EF4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4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45C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EF45C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4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Standard">
    <w:name w:val="Standard"/>
    <w:rsid w:val="00311BC1"/>
    <w:pPr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311BC1"/>
    <w:pPr>
      <w:spacing w:after="140" w:line="276" w:lineRule="auto"/>
    </w:pPr>
  </w:style>
  <w:style w:type="character" w:customStyle="1" w:styleId="StrongEmphasis">
    <w:name w:val="Strong Emphasis"/>
    <w:rsid w:val="00311BC1"/>
    <w:rPr>
      <w:b/>
      <w:bCs/>
    </w:rPr>
  </w:style>
  <w:style w:type="character" w:customStyle="1" w:styleId="Internetlink">
    <w:name w:val="Internet link"/>
    <w:rsid w:val="00311BC1"/>
    <w:rPr>
      <w:color w:val="0000FF"/>
      <w:u w:val="single"/>
    </w:rPr>
  </w:style>
  <w:style w:type="numbering" w:customStyle="1" w:styleId="WW8Num3">
    <w:name w:val="WW8Num3"/>
    <w:basedOn w:val="Bezlisty"/>
    <w:rsid w:val="00311BC1"/>
    <w:pPr>
      <w:numPr>
        <w:numId w:val="3"/>
      </w:numPr>
    </w:pPr>
  </w:style>
  <w:style w:type="numbering" w:customStyle="1" w:styleId="WW8Num11">
    <w:name w:val="WW8Num11"/>
    <w:basedOn w:val="Bezlisty"/>
    <w:rsid w:val="00311BC1"/>
    <w:pPr>
      <w:numPr>
        <w:numId w:val="4"/>
      </w:numPr>
    </w:pPr>
  </w:style>
  <w:style w:type="numbering" w:customStyle="1" w:styleId="WW8Num9">
    <w:name w:val="WW8Num9"/>
    <w:basedOn w:val="Bezlisty"/>
    <w:rsid w:val="00311BC1"/>
    <w:pPr>
      <w:numPr>
        <w:numId w:val="5"/>
      </w:numPr>
    </w:pPr>
  </w:style>
  <w:style w:type="numbering" w:customStyle="1" w:styleId="WW8Num8">
    <w:name w:val="WW8Num8"/>
    <w:basedOn w:val="Bezlisty"/>
    <w:rsid w:val="00311BC1"/>
    <w:pPr>
      <w:numPr>
        <w:numId w:val="6"/>
      </w:numPr>
    </w:pPr>
  </w:style>
  <w:style w:type="numbering" w:customStyle="1" w:styleId="WW8Num5">
    <w:name w:val="WW8Num5"/>
    <w:basedOn w:val="Bezlisty"/>
    <w:rsid w:val="00311BC1"/>
    <w:pPr>
      <w:numPr>
        <w:numId w:val="7"/>
      </w:numPr>
    </w:pPr>
  </w:style>
  <w:style w:type="numbering" w:customStyle="1" w:styleId="WWNum1">
    <w:name w:val="WWNum1"/>
    <w:rsid w:val="00223DF2"/>
    <w:pPr>
      <w:numPr>
        <w:numId w:val="8"/>
      </w:numPr>
    </w:pPr>
  </w:style>
  <w:style w:type="numbering" w:customStyle="1" w:styleId="WWNum2">
    <w:name w:val="WWNum2"/>
    <w:rsid w:val="00223DF2"/>
    <w:pPr>
      <w:numPr>
        <w:numId w:val="9"/>
      </w:numPr>
    </w:pPr>
  </w:style>
  <w:style w:type="numbering" w:customStyle="1" w:styleId="WWNum3">
    <w:name w:val="WWNum3"/>
    <w:rsid w:val="00223DF2"/>
    <w:pPr>
      <w:numPr>
        <w:numId w:val="10"/>
      </w:numPr>
    </w:pPr>
  </w:style>
  <w:style w:type="numbering" w:customStyle="1" w:styleId="WWNum8">
    <w:name w:val="WWNum8"/>
    <w:rsid w:val="00223DF2"/>
    <w:pPr>
      <w:numPr>
        <w:numId w:val="11"/>
      </w:numPr>
    </w:pPr>
  </w:style>
  <w:style w:type="numbering" w:customStyle="1" w:styleId="WWNum4">
    <w:name w:val="WWNum4"/>
    <w:rsid w:val="00223DF2"/>
    <w:pPr>
      <w:numPr>
        <w:numId w:val="12"/>
      </w:numPr>
    </w:pPr>
  </w:style>
  <w:style w:type="numbering" w:customStyle="1" w:styleId="WWNum5">
    <w:name w:val="WWNum5"/>
    <w:rsid w:val="00223DF2"/>
    <w:pPr>
      <w:numPr>
        <w:numId w:val="13"/>
      </w:numPr>
    </w:pPr>
  </w:style>
  <w:style w:type="numbering" w:customStyle="1" w:styleId="WWNum7">
    <w:name w:val="WWNum7"/>
    <w:rsid w:val="00223DF2"/>
    <w:pPr>
      <w:numPr>
        <w:numId w:val="14"/>
      </w:numPr>
    </w:pPr>
  </w:style>
  <w:style w:type="numbering" w:customStyle="1" w:styleId="WWNum6">
    <w:name w:val="WWNum6"/>
    <w:rsid w:val="00223DF2"/>
    <w:pPr>
      <w:numPr>
        <w:numId w:val="15"/>
      </w:numPr>
    </w:pPr>
  </w:style>
  <w:style w:type="numbering" w:customStyle="1" w:styleId="WW8Num31">
    <w:name w:val="WW8Num31"/>
    <w:rsid w:val="00223DF2"/>
    <w:pPr>
      <w:numPr>
        <w:numId w:val="16"/>
      </w:numPr>
    </w:pPr>
  </w:style>
  <w:style w:type="numbering" w:customStyle="1" w:styleId="WW8Num111">
    <w:name w:val="WW8Num111"/>
    <w:rsid w:val="00223DF2"/>
    <w:pPr>
      <w:numPr>
        <w:numId w:val="17"/>
      </w:numPr>
    </w:pPr>
  </w:style>
  <w:style w:type="numbering" w:customStyle="1" w:styleId="WW8Num91">
    <w:name w:val="WW8Num91"/>
    <w:rsid w:val="00223DF2"/>
    <w:pPr>
      <w:numPr>
        <w:numId w:val="18"/>
      </w:numPr>
    </w:pPr>
  </w:style>
  <w:style w:type="numbering" w:customStyle="1" w:styleId="WW8Num81">
    <w:name w:val="WW8Num81"/>
    <w:rsid w:val="00223DF2"/>
    <w:pPr>
      <w:numPr>
        <w:numId w:val="19"/>
      </w:numPr>
    </w:pPr>
  </w:style>
  <w:style w:type="numbering" w:customStyle="1" w:styleId="WW8Num51">
    <w:name w:val="WW8Num51"/>
    <w:rsid w:val="00223DF2"/>
    <w:pPr>
      <w:numPr>
        <w:numId w:val="20"/>
      </w:numPr>
    </w:pPr>
  </w:style>
  <w:style w:type="numbering" w:customStyle="1" w:styleId="WW8Num32">
    <w:name w:val="WW8Num32"/>
    <w:basedOn w:val="Bezlisty"/>
    <w:rsid w:val="009D0B93"/>
    <w:pPr>
      <w:numPr>
        <w:numId w:val="21"/>
      </w:numPr>
    </w:pPr>
  </w:style>
  <w:style w:type="numbering" w:customStyle="1" w:styleId="WW8Num112">
    <w:name w:val="WW8Num112"/>
    <w:basedOn w:val="Bezlisty"/>
    <w:rsid w:val="009D0B93"/>
    <w:pPr>
      <w:numPr>
        <w:numId w:val="22"/>
      </w:numPr>
    </w:pPr>
  </w:style>
  <w:style w:type="numbering" w:customStyle="1" w:styleId="WW8Num92">
    <w:name w:val="WW8Num92"/>
    <w:basedOn w:val="Bezlisty"/>
    <w:rsid w:val="009D0B93"/>
    <w:pPr>
      <w:numPr>
        <w:numId w:val="23"/>
      </w:numPr>
    </w:pPr>
  </w:style>
  <w:style w:type="numbering" w:customStyle="1" w:styleId="WW8Num82">
    <w:name w:val="WW8Num82"/>
    <w:basedOn w:val="Bezlisty"/>
    <w:rsid w:val="009D0B93"/>
    <w:pPr>
      <w:numPr>
        <w:numId w:val="24"/>
      </w:numPr>
    </w:pPr>
  </w:style>
  <w:style w:type="numbering" w:customStyle="1" w:styleId="WW8Num52">
    <w:name w:val="WW8Num52"/>
    <w:basedOn w:val="Bezlisty"/>
    <w:rsid w:val="009D0B93"/>
    <w:pPr>
      <w:numPr>
        <w:numId w:val="25"/>
      </w:numPr>
    </w:pPr>
  </w:style>
  <w:style w:type="numbering" w:customStyle="1" w:styleId="WWNum11">
    <w:name w:val="WWNum11"/>
    <w:basedOn w:val="Bezlisty"/>
    <w:rsid w:val="009D0B93"/>
    <w:pPr>
      <w:numPr>
        <w:numId w:val="26"/>
      </w:numPr>
    </w:pPr>
  </w:style>
  <w:style w:type="numbering" w:customStyle="1" w:styleId="WWNum21">
    <w:name w:val="WWNum21"/>
    <w:basedOn w:val="Bezlisty"/>
    <w:rsid w:val="009D0B93"/>
    <w:pPr>
      <w:numPr>
        <w:numId w:val="27"/>
      </w:numPr>
    </w:pPr>
  </w:style>
  <w:style w:type="numbering" w:customStyle="1" w:styleId="WWNum31">
    <w:name w:val="WWNum31"/>
    <w:basedOn w:val="Bezlisty"/>
    <w:rsid w:val="009D0B93"/>
    <w:pPr>
      <w:numPr>
        <w:numId w:val="28"/>
      </w:numPr>
    </w:pPr>
  </w:style>
  <w:style w:type="numbering" w:customStyle="1" w:styleId="WWNum81">
    <w:name w:val="WWNum81"/>
    <w:basedOn w:val="Bezlisty"/>
    <w:rsid w:val="009D0B93"/>
    <w:pPr>
      <w:numPr>
        <w:numId w:val="29"/>
      </w:numPr>
    </w:pPr>
  </w:style>
  <w:style w:type="numbering" w:customStyle="1" w:styleId="WWNum41">
    <w:name w:val="WWNum41"/>
    <w:basedOn w:val="Bezlisty"/>
    <w:rsid w:val="009D0B93"/>
    <w:pPr>
      <w:numPr>
        <w:numId w:val="30"/>
      </w:numPr>
    </w:pPr>
  </w:style>
  <w:style w:type="numbering" w:customStyle="1" w:styleId="WWNum51">
    <w:name w:val="WWNum51"/>
    <w:basedOn w:val="Bezlisty"/>
    <w:rsid w:val="009D0B93"/>
    <w:pPr>
      <w:numPr>
        <w:numId w:val="31"/>
      </w:numPr>
    </w:pPr>
  </w:style>
  <w:style w:type="numbering" w:customStyle="1" w:styleId="WWNum71">
    <w:name w:val="WWNum71"/>
    <w:basedOn w:val="Bezlisty"/>
    <w:rsid w:val="009D0B93"/>
    <w:pPr>
      <w:numPr>
        <w:numId w:val="32"/>
      </w:numPr>
    </w:pPr>
  </w:style>
  <w:style w:type="numbering" w:customStyle="1" w:styleId="WWNum61">
    <w:name w:val="WWNum61"/>
    <w:basedOn w:val="Bezlisty"/>
    <w:rsid w:val="009D0B93"/>
    <w:pPr>
      <w:numPr>
        <w:numId w:val="33"/>
      </w:numPr>
    </w:pPr>
  </w:style>
  <w:style w:type="character" w:styleId="Hipercze">
    <w:name w:val="Hyperlink"/>
    <w:basedOn w:val="Domylnaczcionkaakapitu"/>
    <w:uiPriority w:val="99"/>
    <w:unhideWhenUsed/>
    <w:rsid w:val="0014632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6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warszawa@kzaja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.piib.org.pl/" TargetMode="External"/><Relationship Id="rId5" Type="http://schemas.openxmlformats.org/officeDocument/2006/relationships/hyperlink" Target="http://www.dos.piib.org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3098</Words>
  <Characters>18590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Walkowiak</dc:creator>
  <dc:description/>
  <cp:lastModifiedBy>Izabela Orzeł</cp:lastModifiedBy>
  <cp:revision>8</cp:revision>
  <cp:lastPrinted>2026-08-25T10:06:00Z</cp:lastPrinted>
  <dcterms:created xsi:type="dcterms:W3CDTF">2026-08-25T08:05:00Z</dcterms:created>
  <dcterms:modified xsi:type="dcterms:W3CDTF">2026-08-25T10:15:00Z</dcterms:modified>
  <dc:language>pl-PL</dc:language>
</cp:coreProperties>
</file>